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3B8A" w:rsidRDefault="00DA142F">
      <w:pPr>
        <w:jc w:val="center"/>
        <w:rPr>
          <w:rFonts w:ascii="Tahoma" w:eastAsia="Tahoma" w:hAnsi="Tahoma" w:cs="Tahoma"/>
          <w:b/>
        </w:rPr>
      </w:pPr>
      <w:r>
        <w:rPr>
          <w:rFonts w:ascii="Tahoma" w:eastAsia="Tahoma" w:hAnsi="Tahoma" w:cs="Tahoma"/>
          <w:b/>
        </w:rPr>
        <w:t>Associazione Giochi Antichi e Comune di Verona</w:t>
      </w:r>
    </w:p>
    <w:p w14:paraId="00000002" w14:textId="77777777" w:rsidR="00933B8A" w:rsidRDefault="00DA142F">
      <w:pPr>
        <w:jc w:val="center"/>
        <w:rPr>
          <w:rFonts w:ascii="Tahoma" w:eastAsia="Tahoma" w:hAnsi="Tahoma" w:cs="Tahoma"/>
          <w:sz w:val="18"/>
          <w:szCs w:val="18"/>
        </w:rPr>
      </w:pPr>
      <w:r>
        <w:rPr>
          <w:rFonts w:ascii="Tahoma" w:eastAsia="Tahoma" w:hAnsi="Tahoma" w:cs="Tahoma"/>
          <w:sz w:val="18"/>
          <w:szCs w:val="18"/>
        </w:rPr>
        <w:t>presentano</w:t>
      </w:r>
    </w:p>
    <w:p w14:paraId="00000003" w14:textId="77777777" w:rsidR="00933B8A" w:rsidRDefault="00DA142F">
      <w:pPr>
        <w:jc w:val="center"/>
        <w:rPr>
          <w:rFonts w:ascii="Tahoma" w:eastAsia="Tahoma" w:hAnsi="Tahoma" w:cs="Tahoma"/>
          <w:b/>
          <w:sz w:val="24"/>
          <w:szCs w:val="24"/>
        </w:rPr>
      </w:pPr>
      <w:r>
        <w:rPr>
          <w:rFonts w:ascii="Tahoma" w:eastAsia="Tahoma" w:hAnsi="Tahoma" w:cs="Tahoma"/>
          <w:b/>
          <w:sz w:val="24"/>
          <w:szCs w:val="24"/>
        </w:rPr>
        <w:t>TOCATÌ</w:t>
      </w:r>
    </w:p>
    <w:p w14:paraId="00000004" w14:textId="77777777" w:rsidR="00933B8A" w:rsidRDefault="00DA142F">
      <w:pPr>
        <w:jc w:val="center"/>
        <w:rPr>
          <w:rFonts w:ascii="Tahoma" w:eastAsia="Tahoma" w:hAnsi="Tahoma" w:cs="Tahoma"/>
          <w:b/>
          <w:i/>
        </w:rPr>
      </w:pPr>
      <w:r>
        <w:rPr>
          <w:rFonts w:ascii="Tahoma" w:eastAsia="Tahoma" w:hAnsi="Tahoma" w:cs="Tahoma"/>
          <w:b/>
          <w:i/>
        </w:rPr>
        <w:t>Festival Internazionale dei Giochi in Strada</w:t>
      </w:r>
    </w:p>
    <w:p w14:paraId="00000005" w14:textId="77777777" w:rsidR="00933B8A" w:rsidRDefault="00DA142F">
      <w:pPr>
        <w:jc w:val="center"/>
        <w:rPr>
          <w:rFonts w:ascii="Tahoma" w:eastAsia="Tahoma" w:hAnsi="Tahoma" w:cs="Tahoma"/>
          <w:sz w:val="18"/>
          <w:szCs w:val="18"/>
        </w:rPr>
      </w:pPr>
      <w:r>
        <w:rPr>
          <w:rFonts w:ascii="Tahoma" w:eastAsia="Tahoma" w:hAnsi="Tahoma" w:cs="Tahoma"/>
          <w:sz w:val="18"/>
          <w:szCs w:val="18"/>
        </w:rPr>
        <w:t>(</w:t>
      </w:r>
      <w:proofErr w:type="spellStart"/>
      <w:r>
        <w:rPr>
          <w:rFonts w:ascii="Tahoma" w:eastAsia="Tahoma" w:hAnsi="Tahoma" w:cs="Tahoma"/>
          <w:sz w:val="18"/>
          <w:szCs w:val="18"/>
        </w:rPr>
        <w:t>Tòca</w:t>
      </w:r>
      <w:proofErr w:type="spellEnd"/>
      <w:r>
        <w:rPr>
          <w:rFonts w:ascii="Tahoma" w:eastAsia="Tahoma" w:hAnsi="Tahoma" w:cs="Tahoma"/>
          <w:sz w:val="18"/>
          <w:szCs w:val="18"/>
        </w:rPr>
        <w:t>-a-</w:t>
      </w:r>
      <w:proofErr w:type="spellStart"/>
      <w:r>
        <w:rPr>
          <w:rFonts w:ascii="Tahoma" w:eastAsia="Tahoma" w:hAnsi="Tahoma" w:cs="Tahoma"/>
          <w:sz w:val="18"/>
          <w:szCs w:val="18"/>
        </w:rPr>
        <w:t>tì</w:t>
      </w:r>
      <w:proofErr w:type="spellEnd"/>
      <w:r>
        <w:rPr>
          <w:rFonts w:ascii="Tahoma" w:eastAsia="Tahoma" w:hAnsi="Tahoma" w:cs="Tahoma"/>
          <w:sz w:val="18"/>
          <w:szCs w:val="18"/>
        </w:rPr>
        <w:t>: dalla voce dialettale veronese che vuol dire “tocca a te”)</w:t>
      </w:r>
    </w:p>
    <w:p w14:paraId="00000006" w14:textId="77777777" w:rsidR="00933B8A" w:rsidRDefault="00DA142F">
      <w:pPr>
        <w:jc w:val="center"/>
        <w:rPr>
          <w:rFonts w:ascii="Tahoma" w:eastAsia="Tahoma" w:hAnsi="Tahoma" w:cs="Tahoma"/>
        </w:rPr>
      </w:pPr>
      <w:r>
        <w:rPr>
          <w:rFonts w:ascii="Tahoma" w:eastAsia="Tahoma" w:hAnsi="Tahoma" w:cs="Tahoma"/>
        </w:rPr>
        <w:t>XIX Edizione</w:t>
      </w:r>
    </w:p>
    <w:p w14:paraId="00000007" w14:textId="77777777" w:rsidR="00933B8A" w:rsidRDefault="00DA142F">
      <w:pPr>
        <w:jc w:val="center"/>
        <w:rPr>
          <w:rFonts w:ascii="Tahoma" w:eastAsia="Tahoma" w:hAnsi="Tahoma" w:cs="Tahoma"/>
        </w:rPr>
      </w:pPr>
      <w:r>
        <w:rPr>
          <w:rFonts w:ascii="Tahoma" w:eastAsia="Tahoma" w:hAnsi="Tahoma" w:cs="Tahoma"/>
        </w:rPr>
        <w:t>Venerdì 17, sabato 18 e domenica 19 settembre 2021</w:t>
      </w:r>
    </w:p>
    <w:p w14:paraId="00000008" w14:textId="77777777" w:rsidR="00933B8A" w:rsidRDefault="00DA142F">
      <w:pPr>
        <w:jc w:val="center"/>
        <w:rPr>
          <w:rFonts w:ascii="Tahoma" w:eastAsia="Tahoma" w:hAnsi="Tahoma" w:cs="Tahoma"/>
        </w:rPr>
      </w:pPr>
      <w:r>
        <w:rPr>
          <w:rFonts w:ascii="Tahoma" w:eastAsia="Tahoma" w:hAnsi="Tahoma" w:cs="Tahoma"/>
        </w:rPr>
        <w:t>Verona e streaming dagli Ospiti d’Onore: Belgio, Cipro, Croazia e Francia</w:t>
      </w:r>
    </w:p>
    <w:p w14:paraId="00000009" w14:textId="77777777" w:rsidR="00933B8A" w:rsidRDefault="00933B8A">
      <w:pPr>
        <w:spacing w:before="240"/>
        <w:jc w:val="center"/>
        <w:rPr>
          <w:rFonts w:ascii="Tahoma" w:eastAsia="Tahoma" w:hAnsi="Tahoma" w:cs="Tahoma"/>
        </w:rPr>
      </w:pPr>
    </w:p>
    <w:p w14:paraId="0000000A" w14:textId="77777777" w:rsidR="00933B8A" w:rsidRDefault="00DA142F">
      <w:pPr>
        <w:spacing w:before="240"/>
        <w:jc w:val="both"/>
        <w:rPr>
          <w:rFonts w:ascii="Tahoma" w:eastAsia="Tahoma" w:hAnsi="Tahoma" w:cs="Tahoma"/>
          <w:b/>
        </w:rPr>
      </w:pPr>
      <w:r>
        <w:rPr>
          <w:rFonts w:ascii="Tahoma" w:eastAsia="Tahoma" w:hAnsi="Tahoma" w:cs="Tahoma"/>
          <w:b/>
        </w:rPr>
        <w:t>Comunicato stampa</w:t>
      </w:r>
    </w:p>
    <w:p w14:paraId="0000000B" w14:textId="77777777" w:rsidR="00933B8A" w:rsidRDefault="00DA142F">
      <w:pPr>
        <w:spacing w:before="240"/>
        <w:jc w:val="both"/>
        <w:rPr>
          <w:rFonts w:ascii="Tahoma" w:eastAsia="Tahoma" w:hAnsi="Tahoma" w:cs="Tahoma"/>
        </w:rPr>
      </w:pPr>
      <w:bookmarkStart w:id="0" w:name="_heading=h.gjdgxs" w:colFirst="0" w:colLast="0"/>
      <w:bookmarkEnd w:id="0"/>
      <w:r>
        <w:rPr>
          <w:rFonts w:ascii="Tahoma" w:eastAsia="Tahoma" w:hAnsi="Tahoma" w:cs="Tahoma"/>
          <w:color w:val="00000A"/>
        </w:rPr>
        <w:t>Si terrà dal 17 al 19 settembre 2021 la XIX edizione d</w:t>
      </w:r>
      <w:r>
        <w:rPr>
          <w:rFonts w:ascii="Tahoma" w:eastAsia="Tahoma" w:hAnsi="Tahoma" w:cs="Tahoma"/>
        </w:rPr>
        <w:t xml:space="preserve">i </w:t>
      </w:r>
      <w:r>
        <w:rPr>
          <w:rFonts w:ascii="Tahoma" w:eastAsia="Tahoma" w:hAnsi="Tahoma" w:cs="Tahoma"/>
          <w:b/>
        </w:rPr>
        <w:t>Tocatì, Festival Internazionale dei Giochi in Strada</w:t>
      </w:r>
      <w:r>
        <w:rPr>
          <w:rFonts w:ascii="Tahoma" w:eastAsia="Tahoma" w:hAnsi="Tahoma" w:cs="Tahoma"/>
        </w:rPr>
        <w:t>, organizzato dall’Associazione Giochi Antichi in collaborazione con il Comune di Verona.</w:t>
      </w:r>
    </w:p>
    <w:p w14:paraId="0000000C" w14:textId="77777777" w:rsidR="00933B8A" w:rsidRDefault="00DA142F">
      <w:pPr>
        <w:spacing w:before="240"/>
        <w:jc w:val="both"/>
        <w:rPr>
          <w:rFonts w:ascii="Tahoma" w:eastAsia="Tahoma" w:hAnsi="Tahoma" w:cs="Tahoma"/>
        </w:rPr>
      </w:pPr>
      <w:r>
        <w:rPr>
          <w:rFonts w:ascii="Tahoma" w:eastAsia="Tahoma" w:hAnsi="Tahoma" w:cs="Tahoma"/>
        </w:rPr>
        <w:t xml:space="preserve">L’edizione 2021 ripropone un nuovo format di </w:t>
      </w:r>
      <w:r>
        <w:rPr>
          <w:rFonts w:ascii="Tahoma" w:eastAsia="Tahoma" w:hAnsi="Tahoma" w:cs="Tahoma"/>
          <w:b/>
        </w:rPr>
        <w:t>festival diffuso</w:t>
      </w:r>
      <w:r>
        <w:rPr>
          <w:rFonts w:ascii="Tahoma" w:eastAsia="Tahoma" w:hAnsi="Tahoma" w:cs="Tahoma"/>
        </w:rPr>
        <w:t xml:space="preserve"> inaugurato nel 2020 e lo amplia ulteriormente, coinvolgendo anche </w:t>
      </w:r>
      <w:r>
        <w:rPr>
          <w:rFonts w:ascii="Tahoma" w:eastAsia="Tahoma" w:hAnsi="Tahoma" w:cs="Tahoma"/>
          <w:b/>
        </w:rPr>
        <w:t>Belgio, Cipro, Croazia e Francia</w:t>
      </w:r>
      <w:r>
        <w:rPr>
          <w:rFonts w:ascii="Tahoma" w:eastAsia="Tahoma" w:hAnsi="Tahoma" w:cs="Tahoma"/>
        </w:rPr>
        <w:t>, gli Ospiti d’Onore di quest’anno.</w:t>
      </w:r>
    </w:p>
    <w:p w14:paraId="0000000D" w14:textId="77777777" w:rsidR="00933B8A" w:rsidRDefault="00DA142F">
      <w:pPr>
        <w:spacing w:before="240"/>
        <w:jc w:val="both"/>
        <w:rPr>
          <w:rFonts w:ascii="Tahoma" w:eastAsia="Tahoma" w:hAnsi="Tahoma" w:cs="Tahoma"/>
        </w:rPr>
      </w:pPr>
      <w:bookmarkStart w:id="1" w:name="_heading=h.30j0zll" w:colFirst="0" w:colLast="0"/>
      <w:bookmarkEnd w:id="1"/>
      <w:r>
        <w:rPr>
          <w:rFonts w:ascii="Tahoma" w:eastAsia="Tahoma" w:hAnsi="Tahoma" w:cs="Tahoma"/>
        </w:rPr>
        <w:t xml:space="preserve">Tema conduttore del Tocatì 2021 è </w:t>
      </w:r>
      <w:r>
        <w:rPr>
          <w:rFonts w:ascii="Tahoma" w:eastAsia="Tahoma" w:hAnsi="Tahoma" w:cs="Tahoma"/>
          <w:b/>
        </w:rPr>
        <w:t>l’acqua</w:t>
      </w:r>
      <w:r>
        <w:rPr>
          <w:rFonts w:ascii="Tahoma" w:eastAsia="Tahoma" w:hAnsi="Tahoma" w:cs="Tahoma"/>
        </w:rPr>
        <w:t xml:space="preserve">. Da sempre la presenza di questo elemento, per sua natura in grado di favorire gli scambi commerciali e culturali, ha agevolato anche la diffusione e la conoscenza dei giochi tradizionali in tutta Europa. Nei giorni del festival il pubblico potrà assistere, in presenza e/o in diretta streaming sul sito web e sulle pagine social della manifestazione, a una serie di </w:t>
      </w:r>
      <w:r>
        <w:rPr>
          <w:rFonts w:ascii="Tahoma" w:eastAsia="Tahoma" w:hAnsi="Tahoma" w:cs="Tahoma"/>
          <w:b/>
        </w:rPr>
        <w:t>attività ludiche tradizionali marittime, fluviali e lacustri</w:t>
      </w:r>
      <w:r>
        <w:rPr>
          <w:rFonts w:ascii="Tahoma" w:eastAsia="Tahoma" w:hAnsi="Tahoma" w:cs="Tahoma"/>
        </w:rPr>
        <w:t xml:space="preserve"> tipiche dei quattro ospiti e delle comunità di Gioco e Sport Tradizionale italiane che aderiscono all’iniziativa, mostrate e raccontate nel centro storico di Verona per le pratiche tradizionali italiane e dai loro territori d’origine per la maggior parte delle pratiche degli ospiti d’onore. Tra i </w:t>
      </w:r>
      <w:r>
        <w:rPr>
          <w:rFonts w:ascii="Tahoma" w:eastAsia="Tahoma" w:hAnsi="Tahoma" w:cs="Tahoma"/>
          <w:b/>
        </w:rPr>
        <w:t>giochi tradizionali internazionali</w:t>
      </w:r>
      <w:r>
        <w:rPr>
          <w:rFonts w:ascii="Tahoma" w:eastAsia="Tahoma" w:hAnsi="Tahoma" w:cs="Tahoma"/>
        </w:rPr>
        <w:t xml:space="preserve"> verranno proposti l’antica pratica belga proveniente dalla regione Fiandre della </w:t>
      </w:r>
      <w:r>
        <w:rPr>
          <w:rFonts w:ascii="Tahoma" w:eastAsia="Tahoma" w:hAnsi="Tahoma" w:cs="Tahoma"/>
          <w:b/>
        </w:rPr>
        <w:t>pesca a cavallo</w:t>
      </w:r>
      <w:r>
        <w:rPr>
          <w:rFonts w:ascii="Tahoma" w:eastAsia="Tahoma" w:hAnsi="Tahoma" w:cs="Tahoma"/>
        </w:rPr>
        <w:t xml:space="preserve"> di gamberetti grigi che si svolge ad </w:t>
      </w:r>
      <w:proofErr w:type="spellStart"/>
      <w:r>
        <w:rPr>
          <w:rFonts w:ascii="Tahoma" w:eastAsia="Tahoma" w:hAnsi="Tahoma" w:cs="Tahoma"/>
        </w:rPr>
        <w:t>Oostduinkerke</w:t>
      </w:r>
      <w:proofErr w:type="spellEnd"/>
      <w:r>
        <w:rPr>
          <w:rFonts w:ascii="Tahoma" w:eastAsia="Tahoma" w:hAnsi="Tahoma" w:cs="Tahoma"/>
        </w:rPr>
        <w:t>, una delle spiagge più suggestive della zona; le</w:t>
      </w:r>
      <w:r>
        <w:rPr>
          <w:rFonts w:ascii="Tahoma" w:eastAsia="Tahoma" w:hAnsi="Tahoma" w:cs="Tahoma"/>
          <w:b/>
        </w:rPr>
        <w:t xml:space="preserve"> </w:t>
      </w:r>
      <w:proofErr w:type="spellStart"/>
      <w:r>
        <w:rPr>
          <w:rFonts w:ascii="Tahoma" w:eastAsia="Tahoma" w:hAnsi="Tahoma" w:cs="Tahoma"/>
          <w:b/>
        </w:rPr>
        <w:t>Pljočke</w:t>
      </w:r>
      <w:proofErr w:type="spellEnd"/>
      <w:r>
        <w:rPr>
          <w:rFonts w:ascii="Tahoma" w:eastAsia="Tahoma" w:hAnsi="Tahoma" w:cs="Tahoma"/>
        </w:rPr>
        <w:t xml:space="preserve"> della Croazia, gioco molto simile a una partita a bocce ma giocata con mattonelle di pietra o piastrelle di metallo, disputata nelle vicinanze di un faro; gli </w:t>
      </w:r>
      <w:proofErr w:type="spellStart"/>
      <w:r>
        <w:rPr>
          <w:rFonts w:ascii="Tahoma" w:eastAsia="Tahoma" w:hAnsi="Tahoma" w:cs="Tahoma"/>
          <w:b/>
        </w:rPr>
        <w:t>Echassiers</w:t>
      </w:r>
      <w:proofErr w:type="spellEnd"/>
      <w:r>
        <w:rPr>
          <w:rFonts w:ascii="Tahoma" w:eastAsia="Tahoma" w:hAnsi="Tahoma" w:cs="Tahoma"/>
          <w:b/>
        </w:rPr>
        <w:t xml:space="preserve"> </w:t>
      </w:r>
      <w:proofErr w:type="spellStart"/>
      <w:r>
        <w:rPr>
          <w:rFonts w:ascii="Tahoma" w:eastAsia="Tahoma" w:hAnsi="Tahoma" w:cs="Tahoma"/>
          <w:b/>
        </w:rPr>
        <w:t>des</w:t>
      </w:r>
      <w:proofErr w:type="spellEnd"/>
      <w:r>
        <w:rPr>
          <w:rFonts w:ascii="Tahoma" w:eastAsia="Tahoma" w:hAnsi="Tahoma" w:cs="Tahoma"/>
          <w:b/>
        </w:rPr>
        <w:t xml:space="preserve"> </w:t>
      </w:r>
      <w:proofErr w:type="spellStart"/>
      <w:r>
        <w:rPr>
          <w:rFonts w:ascii="Tahoma" w:eastAsia="Tahoma" w:hAnsi="Tahoma" w:cs="Tahoma"/>
          <w:b/>
        </w:rPr>
        <w:t>landes</w:t>
      </w:r>
      <w:proofErr w:type="spellEnd"/>
      <w:r>
        <w:rPr>
          <w:rFonts w:ascii="Tahoma" w:eastAsia="Tahoma" w:hAnsi="Tahoma" w:cs="Tahoma"/>
          <w:b/>
        </w:rPr>
        <w:t xml:space="preserve"> </w:t>
      </w:r>
      <w:r>
        <w:rPr>
          <w:rFonts w:ascii="Tahoma" w:eastAsia="Tahoma" w:hAnsi="Tahoma" w:cs="Tahoma"/>
        </w:rPr>
        <w:t>della Francia, originariamente pastori delle lande che utilizzavano i trampoli per attraversare zone acquitrinose e il</w:t>
      </w:r>
      <w:r>
        <w:rPr>
          <w:rFonts w:ascii="Tahoma" w:eastAsia="Tahoma" w:hAnsi="Tahoma" w:cs="Tahoma"/>
          <w:b/>
        </w:rPr>
        <w:t xml:space="preserve"> </w:t>
      </w:r>
      <w:proofErr w:type="spellStart"/>
      <w:r>
        <w:rPr>
          <w:rFonts w:ascii="Tahoma" w:eastAsia="Tahoma" w:hAnsi="Tahoma" w:cs="Tahoma"/>
          <w:b/>
        </w:rPr>
        <w:t>Ligrin</w:t>
      </w:r>
      <w:proofErr w:type="spellEnd"/>
      <w:r>
        <w:rPr>
          <w:rFonts w:ascii="Tahoma" w:eastAsia="Tahoma" w:hAnsi="Tahoma" w:cs="Tahoma"/>
        </w:rPr>
        <w:t>, pratica ludica tradizionale cipriota facente parte della famiglia delle lippe del mediterraneo.</w:t>
      </w:r>
    </w:p>
    <w:p w14:paraId="0000000E" w14:textId="77777777" w:rsidR="00933B8A" w:rsidRDefault="00DA142F">
      <w:pPr>
        <w:spacing w:before="240"/>
        <w:jc w:val="both"/>
        <w:rPr>
          <w:rFonts w:ascii="Tahoma" w:eastAsia="Tahoma" w:hAnsi="Tahoma" w:cs="Tahoma"/>
        </w:rPr>
      </w:pPr>
      <w:r>
        <w:rPr>
          <w:rFonts w:ascii="Tahoma" w:eastAsia="Tahoma" w:hAnsi="Tahoma" w:cs="Tahoma"/>
        </w:rPr>
        <w:t xml:space="preserve">Tra i </w:t>
      </w:r>
      <w:r>
        <w:rPr>
          <w:rFonts w:ascii="Tahoma" w:eastAsia="Tahoma" w:hAnsi="Tahoma" w:cs="Tahoma"/>
          <w:b/>
        </w:rPr>
        <w:t>Giochi e Sport Tradizionali italiani</w:t>
      </w:r>
      <w:r>
        <w:rPr>
          <w:rFonts w:ascii="Tahoma" w:eastAsia="Tahoma" w:hAnsi="Tahoma" w:cs="Tahoma"/>
        </w:rPr>
        <w:t xml:space="preserve"> saranno protagonisti il </w:t>
      </w:r>
      <w:r>
        <w:rPr>
          <w:rFonts w:ascii="Tahoma" w:eastAsia="Tahoma" w:hAnsi="Tahoma" w:cs="Tahoma"/>
          <w:b/>
        </w:rPr>
        <w:t>Gioco delle Noci</w:t>
      </w:r>
      <w:r>
        <w:rPr>
          <w:rFonts w:ascii="Tahoma" w:eastAsia="Tahoma" w:hAnsi="Tahoma" w:cs="Tahoma"/>
        </w:rPr>
        <w:t>, che consiste nel colpire le noci dell’avversario per accaparrarsi un gustoso bottino, originario di Monterosso al Mare (</w:t>
      </w:r>
      <w:proofErr w:type="spellStart"/>
      <w:r>
        <w:rPr>
          <w:rFonts w:ascii="Tahoma" w:eastAsia="Tahoma" w:hAnsi="Tahoma" w:cs="Tahoma"/>
        </w:rPr>
        <w:t>Sp</w:t>
      </w:r>
      <w:proofErr w:type="spellEnd"/>
      <w:r>
        <w:rPr>
          <w:rFonts w:ascii="Tahoma" w:eastAsia="Tahoma" w:hAnsi="Tahoma" w:cs="Tahoma"/>
        </w:rPr>
        <w:t xml:space="preserve">) e tramandato di generazione in generazione dalle donne monterossine e praticato in gruppi di adulti e bambini all'interno del Sito UNESCO del Parco Nazionale delle Cinque Terre in Liguria; </w:t>
      </w:r>
      <w:proofErr w:type="spellStart"/>
      <w:r>
        <w:rPr>
          <w:rFonts w:ascii="Tahoma" w:eastAsia="Tahoma" w:hAnsi="Tahoma" w:cs="Tahoma"/>
          <w:b/>
          <w:highlight w:val="white"/>
        </w:rPr>
        <w:t>Sbürla</w:t>
      </w:r>
      <w:proofErr w:type="spellEnd"/>
      <w:r>
        <w:rPr>
          <w:rFonts w:ascii="Tahoma" w:eastAsia="Tahoma" w:hAnsi="Tahoma" w:cs="Tahoma"/>
          <w:b/>
          <w:highlight w:val="white"/>
        </w:rPr>
        <w:t xml:space="preserve"> la </w:t>
      </w:r>
      <w:proofErr w:type="spellStart"/>
      <w:r>
        <w:rPr>
          <w:rFonts w:ascii="Tahoma" w:eastAsia="Tahoma" w:hAnsi="Tahoma" w:cs="Tahoma"/>
          <w:b/>
          <w:highlight w:val="white"/>
        </w:rPr>
        <w:t>rôda</w:t>
      </w:r>
      <w:proofErr w:type="spellEnd"/>
      <w:r>
        <w:rPr>
          <w:rFonts w:ascii="Tahoma" w:eastAsia="Tahoma" w:hAnsi="Tahoma" w:cs="Tahoma"/>
        </w:rPr>
        <w:t xml:space="preserve">, proveniente da </w:t>
      </w:r>
      <w:proofErr w:type="spellStart"/>
      <w:r>
        <w:rPr>
          <w:rFonts w:ascii="Tahoma" w:eastAsia="Tahoma" w:hAnsi="Tahoma" w:cs="Tahoma"/>
        </w:rPr>
        <w:t>Fossacaprara</w:t>
      </w:r>
      <w:proofErr w:type="spellEnd"/>
      <w:r>
        <w:rPr>
          <w:rFonts w:ascii="Tahoma" w:eastAsia="Tahoma" w:hAnsi="Tahoma" w:cs="Tahoma"/>
        </w:rPr>
        <w:t xml:space="preserve">, un piccolo paese della golena del Po in provincia di Cremona, nel quale i partecipanti devono far rotolare una balla di paglia fino al traguardo; </w:t>
      </w:r>
      <w:r>
        <w:rPr>
          <w:rFonts w:ascii="Tahoma" w:eastAsia="Tahoma" w:hAnsi="Tahoma" w:cs="Tahoma"/>
          <w:b/>
        </w:rPr>
        <w:t xml:space="preserve">gli </w:t>
      </w:r>
      <w:proofErr w:type="spellStart"/>
      <w:r>
        <w:rPr>
          <w:rFonts w:ascii="Tahoma" w:eastAsia="Tahoma" w:hAnsi="Tahoma" w:cs="Tahoma"/>
          <w:b/>
        </w:rPr>
        <w:t>Zattieri</w:t>
      </w:r>
      <w:proofErr w:type="spellEnd"/>
      <w:r>
        <w:rPr>
          <w:rFonts w:ascii="Tahoma" w:eastAsia="Tahoma" w:hAnsi="Tahoma" w:cs="Tahoma"/>
        </w:rPr>
        <w:t xml:space="preserve"> di San Michele all’Adige, provincia di Trento, che con le loro imbarcazioni caratteristiche costruite dal vivo il sabato del festival in prossimità del Museo di Castelvecchio scenderanno la domenica lungo il fiume Adige; </w:t>
      </w:r>
      <w:r>
        <w:rPr>
          <w:rFonts w:ascii="Tahoma" w:eastAsia="Tahoma" w:hAnsi="Tahoma" w:cs="Tahoma"/>
          <w:b/>
        </w:rPr>
        <w:t xml:space="preserve">lo </w:t>
      </w:r>
      <w:proofErr w:type="spellStart"/>
      <w:r>
        <w:rPr>
          <w:rFonts w:ascii="Tahoma" w:eastAsia="Tahoma" w:hAnsi="Tahoma" w:cs="Tahoma"/>
          <w:b/>
        </w:rPr>
        <w:t>Scalillo</w:t>
      </w:r>
      <w:proofErr w:type="spellEnd"/>
      <w:r>
        <w:rPr>
          <w:rFonts w:ascii="Tahoma" w:eastAsia="Tahoma" w:hAnsi="Tahoma" w:cs="Tahoma"/>
        </w:rPr>
        <w:t xml:space="preserve"> di Cesa, in provincia di Caserta, in cui si utilizza una scala di 8 metri per la spettacolare </w:t>
      </w:r>
      <w:r>
        <w:rPr>
          <w:rFonts w:ascii="Tahoma" w:eastAsia="Tahoma" w:hAnsi="Tahoma" w:cs="Tahoma"/>
        </w:rPr>
        <w:lastRenderedPageBreak/>
        <w:t>potatura ad alta quota dell’</w:t>
      </w:r>
      <w:proofErr w:type="spellStart"/>
      <w:r>
        <w:rPr>
          <w:rFonts w:ascii="Tahoma" w:eastAsia="Tahoma" w:hAnsi="Tahoma" w:cs="Tahoma"/>
        </w:rPr>
        <w:t>Asprinio</w:t>
      </w:r>
      <w:proofErr w:type="spellEnd"/>
      <w:r>
        <w:rPr>
          <w:rFonts w:ascii="Tahoma" w:eastAsia="Tahoma" w:hAnsi="Tahoma" w:cs="Tahoma"/>
        </w:rPr>
        <w:t xml:space="preserve"> d’Aversa, vino ricavato da un vitigno alberato a bacca bianca. Il torneo dello </w:t>
      </w:r>
      <w:proofErr w:type="spellStart"/>
      <w:r>
        <w:rPr>
          <w:rFonts w:ascii="Tahoma" w:eastAsia="Tahoma" w:hAnsi="Tahoma" w:cs="Tahoma"/>
        </w:rPr>
        <w:t>Scalillo</w:t>
      </w:r>
      <w:proofErr w:type="spellEnd"/>
      <w:r>
        <w:rPr>
          <w:rFonts w:ascii="Tahoma" w:eastAsia="Tahoma" w:hAnsi="Tahoma" w:cs="Tahoma"/>
        </w:rPr>
        <w:t xml:space="preserve"> consiste in 5 vendemmiatori che danno prova di resistenza e forza trasportando lo strumento a spalla, a braccia o a recchia.</w:t>
      </w:r>
    </w:p>
    <w:p w14:paraId="0000000F" w14:textId="77777777" w:rsidR="00933B8A" w:rsidRDefault="00DA142F">
      <w:pPr>
        <w:spacing w:before="240"/>
        <w:jc w:val="both"/>
        <w:rPr>
          <w:rFonts w:ascii="Tahoma" w:eastAsia="Tahoma" w:hAnsi="Tahoma" w:cs="Tahoma"/>
          <w:color w:val="FF3333"/>
        </w:rPr>
      </w:pPr>
      <w:r>
        <w:rPr>
          <w:rFonts w:ascii="Tahoma" w:eastAsia="Tahoma" w:hAnsi="Tahoma" w:cs="Tahoma"/>
        </w:rPr>
        <w:t xml:space="preserve">Per la prima volta, oltre alle Zattere e allo </w:t>
      </w:r>
      <w:proofErr w:type="spellStart"/>
      <w:r>
        <w:rPr>
          <w:rFonts w:ascii="Tahoma" w:eastAsia="Tahoma" w:hAnsi="Tahoma" w:cs="Tahoma"/>
        </w:rPr>
        <w:t>Scalillo</w:t>
      </w:r>
      <w:proofErr w:type="spellEnd"/>
      <w:r>
        <w:rPr>
          <w:rFonts w:ascii="Tahoma" w:eastAsia="Tahoma" w:hAnsi="Tahoma" w:cs="Tahoma"/>
        </w:rPr>
        <w:t xml:space="preserve"> appena citati, sarà presente il Gioco delle </w:t>
      </w:r>
      <w:proofErr w:type="spellStart"/>
      <w:r>
        <w:rPr>
          <w:rFonts w:ascii="Tahoma" w:eastAsia="Tahoma" w:hAnsi="Tahoma" w:cs="Tahoma"/>
          <w:b/>
        </w:rPr>
        <w:t>Mitule</w:t>
      </w:r>
      <w:proofErr w:type="spellEnd"/>
      <w:r>
        <w:rPr>
          <w:rFonts w:ascii="Tahoma" w:eastAsia="Tahoma" w:hAnsi="Tahoma" w:cs="Tahoma"/>
        </w:rPr>
        <w:t xml:space="preserve"> di Rocca di Papa, Roma: simile al gioco delle bocce, viene giocato con delle piastrelle in metallo nel piccolo borgo affacciato sul lago Albano. </w:t>
      </w:r>
    </w:p>
    <w:p w14:paraId="00000010" w14:textId="77777777" w:rsidR="00933B8A" w:rsidRDefault="00DA142F">
      <w:pPr>
        <w:spacing w:before="240"/>
        <w:jc w:val="both"/>
        <w:rPr>
          <w:rFonts w:ascii="Tahoma" w:eastAsia="Tahoma" w:hAnsi="Tahoma" w:cs="Tahoma"/>
        </w:rPr>
      </w:pPr>
      <w:r>
        <w:rPr>
          <w:rFonts w:ascii="Tahoma" w:eastAsia="Tahoma" w:hAnsi="Tahoma" w:cs="Tahoma"/>
        </w:rPr>
        <w:t xml:space="preserve">Il tema dell’acqua è richiamato anche dalla presenza di </w:t>
      </w:r>
      <w:r>
        <w:rPr>
          <w:rFonts w:ascii="Tahoma" w:eastAsia="Tahoma" w:hAnsi="Tahoma" w:cs="Tahoma"/>
          <w:b/>
        </w:rPr>
        <w:t>imbarcazioni tradizionali</w:t>
      </w:r>
      <w:r>
        <w:rPr>
          <w:rFonts w:ascii="Tahoma" w:eastAsia="Tahoma" w:hAnsi="Tahoma" w:cs="Tahoma"/>
        </w:rPr>
        <w:t xml:space="preserve"> emiliane, lombarde e venete provenienti sia dalla laguna che da bacini interni, poste in luoghi d’ingresso all’area del festival. Sarà quindi possibile scoprire le imbarcazioni tradizionali con le relative modalità di voga, tra queste troveremo</w:t>
      </w:r>
      <w:r>
        <w:rPr>
          <w:rFonts w:ascii="Tahoma" w:eastAsia="Tahoma" w:hAnsi="Tahoma" w:cs="Tahoma"/>
          <w:b/>
        </w:rPr>
        <w:t xml:space="preserve"> La Voga alla Veneta</w:t>
      </w:r>
      <w:r>
        <w:rPr>
          <w:rFonts w:ascii="Tahoma" w:eastAsia="Tahoma" w:hAnsi="Tahoma" w:cs="Tahoma"/>
        </w:rPr>
        <w:t xml:space="preserve">, una tecnica di vogata nativa della Laguna di Venezia: qui, data la particolare condizione idrogeologica di canali, </w:t>
      </w:r>
      <w:proofErr w:type="spellStart"/>
      <w:r>
        <w:rPr>
          <w:rFonts w:ascii="Tahoma" w:eastAsia="Tahoma" w:hAnsi="Tahoma" w:cs="Tahoma"/>
        </w:rPr>
        <w:t>palùi</w:t>
      </w:r>
      <w:proofErr w:type="spellEnd"/>
      <w:r>
        <w:rPr>
          <w:rFonts w:ascii="Tahoma" w:eastAsia="Tahoma" w:hAnsi="Tahoma" w:cs="Tahoma"/>
        </w:rPr>
        <w:t xml:space="preserve"> e barene, era necessario remare in piedi per vedere meglio i fondali. In Veneto e in Lombardia questa modalità di voga tradizionale si è trasformata in attività ludico-sportiva, praticata con intensità in aree distinte: nella zona lagunare da Chioggia a Jesolo, sul Lago di Garda, sul lago d’Iseo, nella golena del Po e nell’area di Riviera del Brenta. Al Tocatì di quest’anno sono esposti quattro differenti tipi di imbarcazioni che adottano la stessa tecnica di voga: la Bissa del Garda, la </w:t>
      </w:r>
      <w:proofErr w:type="spellStart"/>
      <w:r>
        <w:rPr>
          <w:rFonts w:ascii="Tahoma" w:eastAsia="Tahoma" w:hAnsi="Tahoma" w:cs="Tahoma"/>
        </w:rPr>
        <w:t>Mascareta</w:t>
      </w:r>
      <w:proofErr w:type="spellEnd"/>
      <w:r>
        <w:rPr>
          <w:rFonts w:ascii="Tahoma" w:eastAsia="Tahoma" w:hAnsi="Tahoma" w:cs="Tahoma"/>
        </w:rPr>
        <w:t xml:space="preserve"> veneziana, il </w:t>
      </w:r>
      <w:proofErr w:type="spellStart"/>
      <w:r>
        <w:rPr>
          <w:rFonts w:ascii="Tahoma" w:eastAsia="Tahoma" w:hAnsi="Tahoma" w:cs="Tahoma"/>
        </w:rPr>
        <w:t>Naet</w:t>
      </w:r>
      <w:proofErr w:type="spellEnd"/>
      <w:r>
        <w:rPr>
          <w:rFonts w:ascii="Tahoma" w:eastAsia="Tahoma" w:hAnsi="Tahoma" w:cs="Tahoma"/>
        </w:rPr>
        <w:t xml:space="preserve"> del Lago d'Iseo, la barca alla Veneta di Cremona e la </w:t>
      </w:r>
      <w:proofErr w:type="spellStart"/>
      <w:r>
        <w:rPr>
          <w:rFonts w:ascii="Tahoma" w:eastAsia="Tahoma" w:hAnsi="Tahoma" w:cs="Tahoma"/>
        </w:rPr>
        <w:t>Saltafossi</w:t>
      </w:r>
      <w:proofErr w:type="spellEnd"/>
      <w:r>
        <w:rPr>
          <w:rFonts w:ascii="Tahoma" w:eastAsia="Tahoma" w:hAnsi="Tahoma" w:cs="Tahoma"/>
        </w:rPr>
        <w:t xml:space="preserve"> di Riviera del Brenta.</w:t>
      </w:r>
    </w:p>
    <w:p w14:paraId="00000011" w14:textId="77777777" w:rsidR="00933B8A" w:rsidRDefault="00DA142F">
      <w:pPr>
        <w:spacing w:before="240"/>
        <w:jc w:val="both"/>
        <w:rPr>
          <w:rFonts w:ascii="Tahoma" w:eastAsia="Tahoma" w:hAnsi="Tahoma" w:cs="Tahoma"/>
          <w:b/>
        </w:rPr>
      </w:pPr>
      <w:r>
        <w:rPr>
          <w:rFonts w:ascii="Tahoma" w:eastAsia="Tahoma" w:hAnsi="Tahoma" w:cs="Tahoma"/>
        </w:rPr>
        <w:t>Patiche sportive marittime e fluviali saranno presentate anche dagli Ospiti d’Onore: tra queste troveremo in diretta streaming l’</w:t>
      </w:r>
      <w:r>
        <w:rPr>
          <w:rFonts w:ascii="Tahoma" w:eastAsia="Tahoma" w:hAnsi="Tahoma" w:cs="Tahoma"/>
          <w:b/>
        </w:rPr>
        <w:t xml:space="preserve">Ecomuseo della </w:t>
      </w:r>
      <w:proofErr w:type="spellStart"/>
      <w:r>
        <w:rPr>
          <w:rFonts w:ascii="Tahoma" w:eastAsia="Tahoma" w:hAnsi="Tahoma" w:cs="Tahoma"/>
          <w:b/>
        </w:rPr>
        <w:t>Batana</w:t>
      </w:r>
      <w:proofErr w:type="spellEnd"/>
      <w:r>
        <w:rPr>
          <w:rFonts w:ascii="Tahoma" w:eastAsia="Tahoma" w:hAnsi="Tahoma" w:cs="Tahoma"/>
          <w:b/>
        </w:rPr>
        <w:t xml:space="preserve"> di </w:t>
      </w:r>
      <w:proofErr w:type="spellStart"/>
      <w:r>
        <w:rPr>
          <w:rFonts w:ascii="Tahoma" w:eastAsia="Tahoma" w:hAnsi="Tahoma" w:cs="Tahoma"/>
          <w:b/>
        </w:rPr>
        <w:t>Rovigno</w:t>
      </w:r>
      <w:proofErr w:type="spellEnd"/>
      <w:r>
        <w:rPr>
          <w:rFonts w:ascii="Tahoma" w:eastAsia="Tahoma" w:hAnsi="Tahoma" w:cs="Tahoma"/>
          <w:b/>
        </w:rPr>
        <w:t xml:space="preserve"> </w:t>
      </w:r>
      <w:r>
        <w:rPr>
          <w:rFonts w:ascii="Tahoma" w:eastAsia="Tahoma" w:hAnsi="Tahoma" w:cs="Tahoma"/>
        </w:rPr>
        <w:t xml:space="preserve">(Croazia), </w:t>
      </w:r>
      <w:r>
        <w:rPr>
          <w:rFonts w:ascii="Tahoma" w:eastAsia="Tahoma" w:hAnsi="Tahoma" w:cs="Tahoma"/>
          <w:b/>
        </w:rPr>
        <w:t xml:space="preserve">l’Associazione </w:t>
      </w:r>
      <w:proofErr w:type="spellStart"/>
      <w:r>
        <w:rPr>
          <w:rFonts w:ascii="Tahoma" w:eastAsia="Tahoma" w:hAnsi="Tahoma" w:cs="Tahoma"/>
          <w:b/>
        </w:rPr>
        <w:t>Bidasoako</w:t>
      </w:r>
      <w:proofErr w:type="spellEnd"/>
      <w:r>
        <w:rPr>
          <w:rFonts w:ascii="Tahoma" w:eastAsia="Tahoma" w:hAnsi="Tahoma" w:cs="Tahoma"/>
          <w:b/>
        </w:rPr>
        <w:t xml:space="preserve"> </w:t>
      </w:r>
      <w:proofErr w:type="spellStart"/>
      <w:r>
        <w:rPr>
          <w:rFonts w:ascii="Tahoma" w:eastAsia="Tahoma" w:hAnsi="Tahoma" w:cs="Tahoma"/>
          <w:b/>
        </w:rPr>
        <w:t>Txaranga</w:t>
      </w:r>
      <w:proofErr w:type="spellEnd"/>
      <w:r>
        <w:rPr>
          <w:rFonts w:ascii="Tahoma" w:eastAsia="Tahoma" w:hAnsi="Tahoma" w:cs="Tahoma"/>
        </w:rPr>
        <w:t xml:space="preserve">, che guiderà gli interessati in un’immersione nel mondo delle </w:t>
      </w:r>
      <w:r>
        <w:rPr>
          <w:rFonts w:ascii="Tahoma" w:eastAsia="Tahoma" w:hAnsi="Tahoma" w:cs="Tahoma"/>
          <w:b/>
        </w:rPr>
        <w:t>pratiche tradizionali marinare basche</w:t>
      </w:r>
      <w:r>
        <w:rPr>
          <w:rFonts w:ascii="Tahoma" w:eastAsia="Tahoma" w:hAnsi="Tahoma" w:cs="Tahoma"/>
        </w:rPr>
        <w:t>.</w:t>
      </w:r>
    </w:p>
    <w:p w14:paraId="00000012" w14:textId="77777777" w:rsidR="00933B8A" w:rsidRDefault="00DA142F">
      <w:pPr>
        <w:spacing w:before="240"/>
        <w:jc w:val="both"/>
        <w:rPr>
          <w:rFonts w:ascii="Tahoma" w:eastAsia="Tahoma" w:hAnsi="Tahoma" w:cs="Tahoma"/>
        </w:rPr>
      </w:pPr>
      <w:r>
        <w:rPr>
          <w:rFonts w:ascii="Tahoma" w:eastAsia="Tahoma" w:hAnsi="Tahoma" w:cs="Tahoma"/>
        </w:rPr>
        <w:t xml:space="preserve">Gli ospiti di questa edizione del festival hanno partecipato, insieme all’Italia, alla stesura del dossier multinazionale della candidatura UNESCO di </w:t>
      </w:r>
      <w:r>
        <w:rPr>
          <w:rFonts w:ascii="Tahoma" w:eastAsia="Tahoma" w:hAnsi="Tahoma" w:cs="Tahoma"/>
          <w:b/>
        </w:rPr>
        <w:t>“Tocatì, un programma condiviso per la Salvaguardia dei Giochi e Sport Tradizionali”</w:t>
      </w:r>
      <w:r>
        <w:rPr>
          <w:rFonts w:ascii="Tahoma" w:eastAsia="Tahoma" w:hAnsi="Tahoma" w:cs="Tahoma"/>
          <w:b/>
          <w:i/>
        </w:rPr>
        <w:t>,</w:t>
      </w:r>
      <w:r>
        <w:rPr>
          <w:rFonts w:ascii="Tahoma" w:eastAsia="Tahoma" w:hAnsi="Tahoma" w:cs="Tahoma"/>
          <w:i/>
        </w:rPr>
        <w:t xml:space="preserve"> </w:t>
      </w:r>
      <w:r>
        <w:rPr>
          <w:rFonts w:ascii="Tahoma" w:eastAsia="Tahoma" w:hAnsi="Tahoma" w:cs="Tahoma"/>
        </w:rPr>
        <w:t xml:space="preserve">per l’iscrizione nel Registro delle Buone Pratiche per la Salvaguardia del Patrimonio Culturale Immateriale UNESCO. Su questo percorso si è espresso in maniera favorevole </w:t>
      </w:r>
      <w:r>
        <w:rPr>
          <w:rFonts w:ascii="Tahoma" w:eastAsia="Tahoma" w:hAnsi="Tahoma" w:cs="Tahoma"/>
          <w:b/>
        </w:rPr>
        <w:t>i</w:t>
      </w:r>
      <w:r>
        <w:rPr>
          <w:rFonts w:ascii="Tahoma" w:eastAsia="Tahoma" w:hAnsi="Tahoma" w:cs="Tahoma"/>
          <w:b/>
          <w:color w:val="050505"/>
        </w:rPr>
        <w:t>l Ministro della Cultura Dario Franceschini</w:t>
      </w:r>
      <w:r>
        <w:rPr>
          <w:rFonts w:ascii="Tahoma" w:eastAsia="Tahoma" w:hAnsi="Tahoma" w:cs="Tahoma"/>
          <w:color w:val="050505"/>
        </w:rPr>
        <w:t xml:space="preserve">: «La candidatura del Tocatì al Registro delle buone pratiche Unesco è davvero una bella notizia che ci fa ben sperare nel futuro. I giochi antichi sono pratiche radicate nella vita delle comunità che migliorano la coesione sociale. Superato il deserto della pandemia torneremo a giocare nelle strade e nelle piazze delle nostre città». </w:t>
      </w:r>
      <w:r>
        <w:rPr>
          <w:rFonts w:ascii="Tahoma" w:eastAsia="Tahoma" w:hAnsi="Tahoma" w:cs="Tahoma"/>
        </w:rPr>
        <w:t>Il dossier è stato preso in carico dalla commissione di valutazione e l'eventuale iscrizione al registro delle buone pratiche è prevista entro la fine del 2022.</w:t>
      </w:r>
    </w:p>
    <w:p w14:paraId="00000013" w14:textId="77777777" w:rsidR="00933B8A" w:rsidRDefault="00DA142F">
      <w:pPr>
        <w:spacing w:before="240"/>
        <w:jc w:val="both"/>
        <w:rPr>
          <w:rFonts w:ascii="Tahoma" w:eastAsia="Tahoma" w:hAnsi="Tahoma" w:cs="Tahoma"/>
        </w:rPr>
      </w:pPr>
      <w:r>
        <w:rPr>
          <w:rFonts w:ascii="Tahoma" w:eastAsia="Tahoma" w:hAnsi="Tahoma" w:cs="Tahoma"/>
        </w:rPr>
        <w:t xml:space="preserve">In questo ambito, durante il Festival, si terrà il consueto incontro UNESCO dal titolo </w:t>
      </w:r>
      <w:r>
        <w:rPr>
          <w:rFonts w:ascii="Tahoma" w:eastAsia="Tahoma" w:hAnsi="Tahoma" w:cs="Tahoma"/>
          <w:b/>
          <w:i/>
        </w:rPr>
        <w:t>Tocatì. Un Patrimonio condiviso</w:t>
      </w:r>
      <w:r>
        <w:rPr>
          <w:rFonts w:ascii="Tahoma" w:eastAsia="Tahoma" w:hAnsi="Tahoma" w:cs="Tahoma"/>
        </w:rPr>
        <w:t xml:space="preserve"> che celebra quest’anno la sua sesta edizione. Ispirata all’iniziativa Unesco “</w:t>
      </w:r>
      <w:r>
        <w:rPr>
          <w:rFonts w:ascii="Tahoma" w:eastAsia="Tahoma" w:hAnsi="Tahoma" w:cs="Tahoma"/>
          <w:b/>
        </w:rPr>
        <w:t xml:space="preserve">Living Heritage and the COVID-19 </w:t>
      </w:r>
      <w:proofErr w:type="spellStart"/>
      <w:r>
        <w:rPr>
          <w:rFonts w:ascii="Tahoma" w:eastAsia="Tahoma" w:hAnsi="Tahoma" w:cs="Tahoma"/>
          <w:b/>
        </w:rPr>
        <w:t>pandemic</w:t>
      </w:r>
      <w:proofErr w:type="spellEnd"/>
      <w:r>
        <w:rPr>
          <w:rFonts w:ascii="Tahoma" w:eastAsia="Tahoma" w:hAnsi="Tahoma" w:cs="Tahoma"/>
          <w:b/>
        </w:rPr>
        <w:t>”</w:t>
      </w:r>
      <w:r>
        <w:rPr>
          <w:rFonts w:ascii="Tahoma" w:eastAsia="Tahoma" w:hAnsi="Tahoma" w:cs="Tahoma"/>
        </w:rPr>
        <w:t xml:space="preserve">, questa giornata sarà dedicata alla condivisione di esperienze e riflessioni su quanto stiamo vivendo, su cosa ci ha insegnato la pandemia, su che cosa abbiamo imparato dall’edizione del Festival diffuso 2020, che ha collegato via streaming alcune comunità della rete di Tocatì con Verona, favorendo un più forte legame con i contesti di vita delle comunità e su quali esperienze emergono dai terreni </w:t>
      </w:r>
      <w:r>
        <w:rPr>
          <w:rFonts w:ascii="Tahoma" w:eastAsia="Tahoma" w:hAnsi="Tahoma" w:cs="Tahoma"/>
        </w:rPr>
        <w:lastRenderedPageBreak/>
        <w:t xml:space="preserve">del partenariato europeo e internazionale e quali dalle altre comunità del patrimonio culturale immateriale in Italia. </w:t>
      </w:r>
    </w:p>
    <w:p w14:paraId="00000014" w14:textId="77777777" w:rsidR="00933B8A" w:rsidRDefault="00DA142F">
      <w:pPr>
        <w:spacing w:before="240"/>
        <w:jc w:val="both"/>
        <w:rPr>
          <w:rFonts w:ascii="Tahoma" w:eastAsia="Tahoma" w:hAnsi="Tahoma" w:cs="Tahoma"/>
        </w:rPr>
      </w:pPr>
      <w:r>
        <w:rPr>
          <w:rFonts w:ascii="Tahoma" w:eastAsia="Tahoma" w:hAnsi="Tahoma" w:cs="Tahoma"/>
        </w:rPr>
        <w:t>La mattina del sabato sarà dedicata alla condivisione di riflessioni dai diversi contesti del partenariato di Tocatì e nel pomeriggio, una passeggiata attraverso il Festival ci porterà ad incontrare alcune comunità della rete Tocatì che nel 2020 hanno partecipato via streaming, una esperienza che ha rivelato nuove possibilità, diventando patrimonio del “programma condiviso per la salvaguardia dei Giochi e Sport Tradizionali”.</w:t>
      </w:r>
    </w:p>
    <w:p w14:paraId="00000015" w14:textId="77777777" w:rsidR="00933B8A" w:rsidRDefault="00DA142F">
      <w:pPr>
        <w:spacing w:before="240"/>
        <w:jc w:val="both"/>
        <w:rPr>
          <w:rFonts w:ascii="Tahoma" w:eastAsia="Tahoma" w:hAnsi="Tahoma" w:cs="Tahoma"/>
          <w:b/>
        </w:rPr>
      </w:pPr>
      <w:r>
        <w:rPr>
          <w:rFonts w:ascii="Tahoma" w:eastAsia="Tahoma" w:hAnsi="Tahoma" w:cs="Tahoma"/>
        </w:rPr>
        <w:t xml:space="preserve">Questa XIX edizione del festival vedrà inoltre, in collaborazione con la </w:t>
      </w:r>
      <w:r>
        <w:rPr>
          <w:rFonts w:ascii="Tahoma" w:eastAsia="Tahoma" w:hAnsi="Tahoma" w:cs="Tahoma"/>
          <w:b/>
        </w:rPr>
        <w:t>Fondazione Biblioteca Capitolare di Verona</w:t>
      </w:r>
      <w:r>
        <w:rPr>
          <w:rFonts w:ascii="Tahoma" w:eastAsia="Tahoma" w:hAnsi="Tahoma" w:cs="Tahoma"/>
        </w:rPr>
        <w:t xml:space="preserve">, la più antica biblioteca di area culturale latina a essere ancora oggi in attività, l’inizio di un lavoro di </w:t>
      </w:r>
      <w:r>
        <w:rPr>
          <w:rFonts w:ascii="Tahoma" w:eastAsia="Tahoma" w:hAnsi="Tahoma" w:cs="Tahoma"/>
          <w:b/>
        </w:rPr>
        <w:t xml:space="preserve">inventario condiviso sulle opere d’arte legate al gioco.  </w:t>
      </w:r>
      <w:r>
        <w:rPr>
          <w:rFonts w:ascii="Tahoma" w:eastAsia="Tahoma" w:hAnsi="Tahoma" w:cs="Tahoma"/>
        </w:rPr>
        <w:t>Il primo passo di questa collaborazione sarà una esposizione temporanea negli spazi della Biblioteca, che unirà la millenaria storia della Capitolare al tema del gioco, in un percorso alla scoperta di manoscritti e testi a stampa antichi, indovinelli e carte da gioco.</w:t>
      </w:r>
    </w:p>
    <w:p w14:paraId="00000016" w14:textId="77777777" w:rsidR="00933B8A" w:rsidRDefault="00DA142F">
      <w:pPr>
        <w:spacing w:before="240"/>
        <w:jc w:val="both"/>
        <w:rPr>
          <w:rFonts w:ascii="Tahoma" w:eastAsia="Tahoma" w:hAnsi="Tahoma" w:cs="Tahoma"/>
        </w:rPr>
      </w:pPr>
      <w:r>
        <w:rPr>
          <w:rFonts w:ascii="Tahoma" w:eastAsia="Tahoma" w:hAnsi="Tahoma" w:cs="Tahoma"/>
        </w:rPr>
        <w:t>Per la sezione</w:t>
      </w:r>
      <w:r>
        <w:rPr>
          <w:rFonts w:ascii="Tahoma" w:eastAsia="Tahoma" w:hAnsi="Tahoma" w:cs="Tahoma"/>
          <w:b/>
        </w:rPr>
        <w:t xml:space="preserve"> Cinema e Teatro </w:t>
      </w:r>
      <w:r>
        <w:rPr>
          <w:rFonts w:ascii="Tahoma" w:eastAsia="Tahoma" w:hAnsi="Tahoma" w:cs="Tahoma"/>
        </w:rPr>
        <w:t xml:space="preserve">verrà proposto lo spettacolo teatrale </w:t>
      </w:r>
      <w:r>
        <w:rPr>
          <w:rFonts w:ascii="Tahoma" w:eastAsia="Tahoma" w:hAnsi="Tahoma" w:cs="Tahoma"/>
          <w:b/>
        </w:rPr>
        <w:t>“</w:t>
      </w:r>
      <w:proofErr w:type="spellStart"/>
      <w:r>
        <w:rPr>
          <w:rFonts w:ascii="Tahoma" w:eastAsia="Tahoma" w:hAnsi="Tahoma" w:cs="Tahoma"/>
          <w:b/>
        </w:rPr>
        <w:t>Huck</w:t>
      </w:r>
      <w:proofErr w:type="spellEnd"/>
      <w:r>
        <w:rPr>
          <w:rFonts w:ascii="Tahoma" w:eastAsia="Tahoma" w:hAnsi="Tahoma" w:cs="Tahoma"/>
          <w:b/>
        </w:rPr>
        <w:t>”</w:t>
      </w:r>
      <w:r>
        <w:rPr>
          <w:rFonts w:ascii="Tahoma" w:eastAsia="Tahoma" w:hAnsi="Tahoma" w:cs="Tahoma"/>
        </w:rPr>
        <w:t xml:space="preserve"> a cura di </w:t>
      </w:r>
      <w:proofErr w:type="gramStart"/>
      <w:r>
        <w:rPr>
          <w:rFonts w:ascii="Tahoma" w:eastAsia="Tahoma" w:hAnsi="Tahoma" w:cs="Tahoma"/>
          <w:b/>
        </w:rPr>
        <w:t>BAM!BAM</w:t>
      </w:r>
      <w:proofErr w:type="gramEnd"/>
      <w:r>
        <w:rPr>
          <w:rFonts w:ascii="Tahoma" w:eastAsia="Tahoma" w:hAnsi="Tahoma" w:cs="Tahoma"/>
          <w:b/>
        </w:rPr>
        <w:t xml:space="preserve">! Teatro </w:t>
      </w:r>
      <w:r>
        <w:rPr>
          <w:rFonts w:ascii="Tahoma" w:eastAsia="Tahoma" w:hAnsi="Tahoma" w:cs="Tahoma"/>
        </w:rPr>
        <w:t xml:space="preserve">che racconta le avventure di Huckleberry </w:t>
      </w:r>
      <w:proofErr w:type="spellStart"/>
      <w:r>
        <w:rPr>
          <w:rFonts w:ascii="Tahoma" w:eastAsia="Tahoma" w:hAnsi="Tahoma" w:cs="Tahoma"/>
        </w:rPr>
        <w:t>Finn</w:t>
      </w:r>
      <w:proofErr w:type="spellEnd"/>
      <w:r>
        <w:rPr>
          <w:rFonts w:ascii="Tahoma" w:eastAsia="Tahoma" w:hAnsi="Tahoma" w:cs="Tahoma"/>
        </w:rPr>
        <w:t xml:space="preserve"> lungo il fiume Mississippi, per questa occasione rievocato al porto della </w:t>
      </w:r>
      <w:proofErr w:type="spellStart"/>
      <w:r>
        <w:rPr>
          <w:rFonts w:ascii="Tahoma" w:eastAsia="Tahoma" w:hAnsi="Tahoma" w:cs="Tahoma"/>
        </w:rPr>
        <w:t>Giarina</w:t>
      </w:r>
      <w:proofErr w:type="spellEnd"/>
      <w:r>
        <w:rPr>
          <w:rFonts w:ascii="Tahoma" w:eastAsia="Tahoma" w:hAnsi="Tahoma" w:cs="Tahoma"/>
        </w:rPr>
        <w:t>, lungo il Lungadige Re Teodorico.</w:t>
      </w:r>
    </w:p>
    <w:p w14:paraId="00000017" w14:textId="77777777" w:rsidR="00933B8A" w:rsidRDefault="00DA142F">
      <w:pPr>
        <w:spacing w:before="240"/>
        <w:jc w:val="both"/>
        <w:rPr>
          <w:rFonts w:ascii="Tahoma" w:eastAsia="Tahoma" w:hAnsi="Tahoma" w:cs="Tahoma"/>
        </w:rPr>
      </w:pPr>
      <w:r>
        <w:rPr>
          <w:rFonts w:ascii="Tahoma" w:eastAsia="Tahoma" w:hAnsi="Tahoma" w:cs="Tahoma"/>
        </w:rPr>
        <w:t xml:space="preserve">In occasione delle celebrazioni dei 700 anni dalla morte di Dante Alighieri, all’interno del Museo di Castelvecchio, si potrà assistere alla </w:t>
      </w:r>
      <w:r>
        <w:rPr>
          <w:rFonts w:ascii="Tahoma" w:eastAsia="Tahoma" w:hAnsi="Tahoma" w:cs="Tahoma"/>
          <w:b/>
        </w:rPr>
        <w:t xml:space="preserve">lettura di Alessandro </w:t>
      </w:r>
      <w:proofErr w:type="spellStart"/>
      <w:r>
        <w:rPr>
          <w:rFonts w:ascii="Tahoma" w:eastAsia="Tahoma" w:hAnsi="Tahoma" w:cs="Tahoma"/>
          <w:b/>
        </w:rPr>
        <w:t>Anderloni</w:t>
      </w:r>
      <w:proofErr w:type="spellEnd"/>
      <w:r>
        <w:rPr>
          <w:rFonts w:ascii="Tahoma" w:eastAsia="Tahoma" w:hAnsi="Tahoma" w:cs="Tahoma"/>
          <w:b/>
        </w:rPr>
        <w:t xml:space="preserve"> del XXVIII Canto Dantesco del Paradiso</w:t>
      </w:r>
      <w:r>
        <w:rPr>
          <w:rFonts w:ascii="Tahoma" w:eastAsia="Tahoma" w:hAnsi="Tahoma" w:cs="Tahoma"/>
        </w:rPr>
        <w:t>, nel quale si trova traccia del sapere scacchistico del sommo poeta, grande giocatore di scacchi, passione condivisa da tutta la famiglia Alighieri.</w:t>
      </w:r>
    </w:p>
    <w:p w14:paraId="00000018" w14:textId="69C852DB" w:rsidR="00933B8A" w:rsidRDefault="00DA142F">
      <w:pPr>
        <w:spacing w:before="240"/>
        <w:ind w:right="60"/>
        <w:jc w:val="both"/>
        <w:rPr>
          <w:rFonts w:ascii="Tahoma" w:eastAsia="Tahoma" w:hAnsi="Tahoma" w:cs="Tahoma"/>
        </w:rPr>
      </w:pPr>
      <w:bookmarkStart w:id="2" w:name="_heading=h.mhox6okaqmbj" w:colFirst="0" w:colLast="0"/>
      <w:bookmarkEnd w:id="2"/>
      <w:r>
        <w:rPr>
          <w:rFonts w:ascii="Tahoma" w:eastAsia="Tahoma" w:hAnsi="Tahoma" w:cs="Tahoma"/>
        </w:rPr>
        <w:t xml:space="preserve">Riconfermata la consueta cornice delle </w:t>
      </w:r>
      <w:r>
        <w:rPr>
          <w:rFonts w:ascii="Tahoma" w:eastAsia="Tahoma" w:hAnsi="Tahoma" w:cs="Tahoma"/>
          <w:b/>
        </w:rPr>
        <w:t xml:space="preserve">Riflessioni </w:t>
      </w:r>
      <w:r>
        <w:rPr>
          <w:rFonts w:ascii="Tahoma" w:eastAsia="Tahoma" w:hAnsi="Tahoma" w:cs="Tahoma"/>
        </w:rPr>
        <w:t xml:space="preserve">di Tocatì 2021 con incontri, proiezioni e presentazioni di libri in cui registi, storici dell’arte, antropologi, pedagogisti, personalità del mondo dello spettacolo e scrittori raccontano il tema dell’acqua e del gioco </w:t>
      </w:r>
      <w:r w:rsidR="00AC4377">
        <w:rPr>
          <w:rFonts w:ascii="Tahoma" w:eastAsia="Tahoma" w:hAnsi="Tahoma" w:cs="Tahoma"/>
        </w:rPr>
        <w:t>con varie</w:t>
      </w:r>
      <w:r>
        <w:rPr>
          <w:rFonts w:ascii="Tahoma" w:eastAsia="Tahoma" w:hAnsi="Tahoma" w:cs="Tahoma"/>
        </w:rPr>
        <w:t xml:space="preserve"> sfaccettature. Tra gli ospiti di quest’edizione </w:t>
      </w:r>
      <w:r>
        <w:rPr>
          <w:rFonts w:ascii="Tahoma" w:eastAsia="Tahoma" w:hAnsi="Tahoma" w:cs="Tahoma"/>
          <w:b/>
        </w:rPr>
        <w:t>Jacopo Veneziani</w:t>
      </w:r>
      <w:r w:rsidR="00771F31">
        <w:rPr>
          <w:rFonts w:ascii="Tahoma" w:eastAsia="Tahoma" w:hAnsi="Tahoma" w:cs="Tahoma"/>
          <w:b/>
        </w:rPr>
        <w:t xml:space="preserve"> </w:t>
      </w:r>
      <w:r w:rsidR="00771F31" w:rsidRPr="00DF4ED1">
        <w:rPr>
          <w:rFonts w:ascii="Tahoma" w:eastAsia="Tahoma" w:hAnsi="Tahoma" w:cs="Tahoma"/>
          <w:bCs/>
        </w:rPr>
        <w:t>(</w:t>
      </w:r>
      <w:r w:rsidR="00771F31" w:rsidRPr="00DF4ED1">
        <w:rPr>
          <w:rFonts w:ascii="Tahoma" w:eastAsia="Tahoma" w:hAnsi="Tahoma" w:cs="Tahoma"/>
          <w:bCs/>
          <w:i/>
          <w:iCs/>
        </w:rPr>
        <w:t>Simmetrie</w:t>
      </w:r>
      <w:r w:rsidR="00771F31" w:rsidRPr="00DF4ED1">
        <w:rPr>
          <w:rFonts w:ascii="Tahoma" w:eastAsia="Tahoma" w:hAnsi="Tahoma" w:cs="Tahoma"/>
          <w:bCs/>
        </w:rPr>
        <w:t>, Rizzoli)</w:t>
      </w:r>
      <w:r>
        <w:rPr>
          <w:rFonts w:ascii="Tahoma" w:eastAsia="Tahoma" w:hAnsi="Tahoma" w:cs="Tahoma"/>
        </w:rPr>
        <w:t xml:space="preserve">, </w:t>
      </w:r>
      <w:r>
        <w:rPr>
          <w:rFonts w:ascii="Tahoma" w:eastAsia="Tahoma" w:hAnsi="Tahoma" w:cs="Tahoma"/>
          <w:b/>
        </w:rPr>
        <w:t>Elisabetta Moro e Marino Niola</w:t>
      </w:r>
      <w:r w:rsidR="00771F31">
        <w:rPr>
          <w:rFonts w:ascii="Tahoma" w:eastAsia="Tahoma" w:hAnsi="Tahoma" w:cs="Tahoma"/>
          <w:b/>
        </w:rPr>
        <w:t xml:space="preserve"> </w:t>
      </w:r>
      <w:r w:rsidR="00771F31" w:rsidRPr="00DF4ED1">
        <w:rPr>
          <w:rFonts w:ascii="Tahoma" w:eastAsia="Tahoma" w:hAnsi="Tahoma" w:cs="Tahoma"/>
          <w:bCs/>
        </w:rPr>
        <w:t>(</w:t>
      </w:r>
      <w:r w:rsidR="00771F31" w:rsidRPr="00DF4ED1">
        <w:rPr>
          <w:rFonts w:ascii="Tahoma" w:eastAsia="Tahoma" w:hAnsi="Tahoma" w:cs="Tahoma"/>
          <w:bCs/>
          <w:i/>
          <w:iCs/>
        </w:rPr>
        <w:t>Baciarsi</w:t>
      </w:r>
      <w:r w:rsidR="00DF4ED1" w:rsidRPr="00DF4ED1">
        <w:rPr>
          <w:rFonts w:ascii="Tahoma" w:eastAsia="Tahoma" w:hAnsi="Tahoma" w:cs="Tahoma"/>
          <w:bCs/>
        </w:rPr>
        <w:t>, Einaudi)</w:t>
      </w:r>
      <w:r>
        <w:rPr>
          <w:rFonts w:ascii="Tahoma" w:eastAsia="Tahoma" w:hAnsi="Tahoma" w:cs="Tahoma"/>
        </w:rPr>
        <w:t xml:space="preserve">, </w:t>
      </w:r>
      <w:r w:rsidR="00771F31" w:rsidRPr="00DF4ED1">
        <w:rPr>
          <w:rFonts w:ascii="Tahoma" w:eastAsia="Tahoma" w:hAnsi="Tahoma" w:cs="Tahoma"/>
          <w:b/>
          <w:bCs/>
        </w:rPr>
        <w:t xml:space="preserve">Michele </w:t>
      </w:r>
      <w:proofErr w:type="spellStart"/>
      <w:r w:rsidR="00771F31" w:rsidRPr="00DF4ED1">
        <w:rPr>
          <w:rFonts w:ascii="Tahoma" w:eastAsia="Tahoma" w:hAnsi="Tahoma" w:cs="Tahoma"/>
          <w:b/>
          <w:bCs/>
        </w:rPr>
        <w:t>Tameni</w:t>
      </w:r>
      <w:proofErr w:type="spellEnd"/>
      <w:r w:rsidR="00771F31">
        <w:rPr>
          <w:rFonts w:ascii="Tahoma" w:eastAsia="Tahoma" w:hAnsi="Tahoma" w:cs="Tahoma"/>
        </w:rPr>
        <w:t xml:space="preserve"> (</w:t>
      </w:r>
      <w:r w:rsidR="00771F31" w:rsidRPr="00DF4ED1">
        <w:rPr>
          <w:rFonts w:ascii="Tahoma" w:eastAsia="Tahoma" w:hAnsi="Tahoma" w:cs="Tahoma"/>
          <w:i/>
          <w:iCs/>
        </w:rPr>
        <w:t xml:space="preserve">Wild </w:t>
      </w:r>
      <w:proofErr w:type="spellStart"/>
      <w:r w:rsidR="00DF4ED1" w:rsidRPr="00DF4ED1">
        <w:rPr>
          <w:rFonts w:ascii="Tahoma" w:eastAsia="Tahoma" w:hAnsi="Tahoma" w:cs="Tahoma"/>
          <w:i/>
          <w:iCs/>
        </w:rPr>
        <w:t>S</w:t>
      </w:r>
      <w:r w:rsidR="00771F31" w:rsidRPr="00DF4ED1">
        <w:rPr>
          <w:rFonts w:ascii="Tahoma" w:eastAsia="Tahoma" w:hAnsi="Tahoma" w:cs="Tahoma"/>
          <w:i/>
          <w:iCs/>
        </w:rPr>
        <w:t>wimming</w:t>
      </w:r>
      <w:proofErr w:type="spellEnd"/>
      <w:r w:rsidR="00771F31" w:rsidRPr="00DF4ED1">
        <w:rPr>
          <w:rFonts w:ascii="Tahoma" w:eastAsia="Tahoma" w:hAnsi="Tahoma" w:cs="Tahoma"/>
          <w:i/>
          <w:iCs/>
        </w:rPr>
        <w:t xml:space="preserve"> </w:t>
      </w:r>
      <w:proofErr w:type="spellStart"/>
      <w:r w:rsidR="00771F31" w:rsidRPr="00DF4ED1">
        <w:rPr>
          <w:rFonts w:ascii="Tahoma" w:eastAsia="Tahoma" w:hAnsi="Tahoma" w:cs="Tahoma"/>
          <w:i/>
          <w:iCs/>
        </w:rPr>
        <w:t>italia</w:t>
      </w:r>
      <w:proofErr w:type="spellEnd"/>
      <w:r w:rsidR="00DF4ED1">
        <w:rPr>
          <w:rFonts w:ascii="Tahoma" w:eastAsia="Tahoma" w:hAnsi="Tahoma" w:cs="Tahoma"/>
        </w:rPr>
        <w:t>,</w:t>
      </w:r>
      <w:r w:rsidR="00771F31">
        <w:rPr>
          <w:rFonts w:ascii="Tahoma" w:eastAsia="Tahoma" w:hAnsi="Tahoma" w:cs="Tahoma"/>
        </w:rPr>
        <w:t xml:space="preserve"> </w:t>
      </w:r>
      <w:proofErr w:type="spellStart"/>
      <w:r w:rsidR="00771F31">
        <w:rPr>
          <w:rFonts w:ascii="Tahoma" w:eastAsia="Tahoma" w:hAnsi="Tahoma" w:cs="Tahoma"/>
        </w:rPr>
        <w:t>Ideamontagna</w:t>
      </w:r>
      <w:proofErr w:type="spellEnd"/>
      <w:r w:rsidR="00771F31">
        <w:rPr>
          <w:rFonts w:ascii="Tahoma" w:eastAsia="Tahoma" w:hAnsi="Tahoma" w:cs="Tahoma"/>
        </w:rPr>
        <w:t xml:space="preserve">) con </w:t>
      </w:r>
      <w:r w:rsidR="00771F31" w:rsidRPr="00DF4ED1">
        <w:rPr>
          <w:rFonts w:ascii="Tahoma" w:eastAsia="Tahoma" w:hAnsi="Tahoma" w:cs="Tahoma"/>
          <w:b/>
          <w:bCs/>
        </w:rPr>
        <w:t xml:space="preserve">Valentina </w:t>
      </w:r>
      <w:proofErr w:type="spellStart"/>
      <w:r w:rsidR="00771F31" w:rsidRPr="00DF4ED1">
        <w:rPr>
          <w:rFonts w:ascii="Tahoma" w:eastAsia="Tahoma" w:hAnsi="Tahoma" w:cs="Tahoma"/>
          <w:b/>
          <w:bCs/>
        </w:rPr>
        <w:t>Fortichiari</w:t>
      </w:r>
      <w:proofErr w:type="spellEnd"/>
      <w:r>
        <w:rPr>
          <w:rFonts w:ascii="Tahoma" w:eastAsia="Tahoma" w:hAnsi="Tahoma" w:cs="Tahoma"/>
          <w:b/>
        </w:rPr>
        <w:t xml:space="preserve"> </w:t>
      </w:r>
      <w:r w:rsidR="00771F31" w:rsidRPr="00DF4ED1">
        <w:rPr>
          <w:rFonts w:ascii="Tahoma" w:eastAsia="Tahoma" w:hAnsi="Tahoma" w:cs="Tahoma"/>
          <w:bCs/>
          <w:i/>
          <w:iCs/>
        </w:rPr>
        <w:t>(</w:t>
      </w:r>
      <w:r w:rsidR="00DF4ED1" w:rsidRPr="00DF4ED1">
        <w:rPr>
          <w:rFonts w:ascii="Tahoma" w:eastAsia="Tahoma" w:hAnsi="Tahoma" w:cs="Tahoma"/>
          <w:bCs/>
          <w:i/>
          <w:iCs/>
        </w:rPr>
        <w:t>L</w:t>
      </w:r>
      <w:r w:rsidR="00771F31" w:rsidRPr="00DF4ED1">
        <w:rPr>
          <w:rFonts w:ascii="Tahoma" w:eastAsia="Tahoma" w:hAnsi="Tahoma" w:cs="Tahoma"/>
          <w:bCs/>
          <w:i/>
          <w:iCs/>
        </w:rPr>
        <w:t>a cerimonia del nuoto</w:t>
      </w:r>
      <w:r w:rsidR="00DF4ED1" w:rsidRPr="00DF4ED1">
        <w:rPr>
          <w:rFonts w:ascii="Tahoma" w:eastAsia="Tahoma" w:hAnsi="Tahoma" w:cs="Tahoma"/>
          <w:bCs/>
        </w:rPr>
        <w:t>, Bompiani</w:t>
      </w:r>
      <w:r w:rsidR="00771F31" w:rsidRPr="00DF4ED1">
        <w:rPr>
          <w:rFonts w:ascii="Tahoma" w:eastAsia="Tahoma" w:hAnsi="Tahoma" w:cs="Tahoma"/>
          <w:bCs/>
        </w:rPr>
        <w:t>)</w:t>
      </w:r>
      <w:r w:rsidR="00771F31">
        <w:rPr>
          <w:rFonts w:ascii="Tahoma" w:eastAsia="Tahoma" w:hAnsi="Tahoma" w:cs="Tahoma"/>
          <w:b/>
        </w:rPr>
        <w:t xml:space="preserve">, Antonio </w:t>
      </w:r>
      <w:r>
        <w:rPr>
          <w:rFonts w:ascii="Tahoma" w:eastAsia="Tahoma" w:hAnsi="Tahoma" w:cs="Tahoma"/>
          <w:b/>
        </w:rPr>
        <w:t xml:space="preserve">di Pietro </w:t>
      </w:r>
      <w:r w:rsidR="00DF4ED1" w:rsidRPr="00DF4ED1">
        <w:rPr>
          <w:rFonts w:ascii="Tahoma" w:eastAsia="Tahoma" w:hAnsi="Tahoma" w:cs="Tahoma"/>
          <w:bCs/>
        </w:rPr>
        <w:t>(</w:t>
      </w:r>
      <w:r w:rsidR="00DF4ED1" w:rsidRPr="00DF4ED1">
        <w:rPr>
          <w:rFonts w:ascii="Tahoma" w:eastAsia="Tahoma" w:hAnsi="Tahoma" w:cs="Tahoma"/>
          <w:bCs/>
          <w:i/>
          <w:iCs/>
        </w:rPr>
        <w:t>Giocare con niente</w:t>
      </w:r>
      <w:r w:rsidR="00DF4ED1" w:rsidRPr="00DF4ED1">
        <w:rPr>
          <w:rFonts w:ascii="Tahoma" w:eastAsia="Tahoma" w:hAnsi="Tahoma" w:cs="Tahoma"/>
          <w:bCs/>
        </w:rPr>
        <w:t>, Junior)</w:t>
      </w:r>
      <w:r w:rsidR="00DF4ED1">
        <w:rPr>
          <w:rFonts w:ascii="Tahoma" w:eastAsia="Tahoma" w:hAnsi="Tahoma" w:cs="Tahoma"/>
          <w:bCs/>
        </w:rPr>
        <w:t xml:space="preserve"> </w:t>
      </w:r>
      <w:r w:rsidR="00DF4ED1" w:rsidRPr="00DF4ED1">
        <w:rPr>
          <w:rFonts w:ascii="Tahoma" w:eastAsia="Tahoma" w:hAnsi="Tahoma" w:cs="Tahoma"/>
          <w:bCs/>
        </w:rPr>
        <w:t>con</w:t>
      </w:r>
      <w:r w:rsidRPr="00DF4ED1">
        <w:rPr>
          <w:rFonts w:ascii="Tahoma" w:eastAsia="Tahoma" w:hAnsi="Tahoma" w:cs="Tahoma"/>
          <w:bCs/>
        </w:rPr>
        <w:t xml:space="preserve"> </w:t>
      </w:r>
      <w:r>
        <w:rPr>
          <w:rFonts w:ascii="Tahoma" w:eastAsia="Tahoma" w:hAnsi="Tahoma" w:cs="Tahoma"/>
          <w:b/>
        </w:rPr>
        <w:t>Chiara Magri</w:t>
      </w:r>
      <w:r w:rsidR="00DF4ED1">
        <w:rPr>
          <w:rFonts w:ascii="Tahoma" w:eastAsia="Tahoma" w:hAnsi="Tahoma" w:cs="Tahoma"/>
          <w:b/>
        </w:rPr>
        <w:t xml:space="preserve"> </w:t>
      </w:r>
      <w:r w:rsidR="00DF4ED1" w:rsidRPr="00DF4ED1">
        <w:rPr>
          <w:rFonts w:ascii="Tahoma" w:eastAsia="Tahoma" w:hAnsi="Tahoma" w:cs="Tahoma"/>
          <w:bCs/>
        </w:rPr>
        <w:t>(</w:t>
      </w:r>
      <w:r w:rsidR="00543565">
        <w:rPr>
          <w:rFonts w:ascii="Tahoma" w:eastAsia="Tahoma" w:hAnsi="Tahoma" w:cs="Tahoma"/>
          <w:bCs/>
        </w:rPr>
        <w:t>attri</w:t>
      </w:r>
      <w:r w:rsidR="00AC4377">
        <w:rPr>
          <w:rFonts w:ascii="Tahoma" w:eastAsia="Tahoma" w:hAnsi="Tahoma" w:cs="Tahoma"/>
          <w:bCs/>
        </w:rPr>
        <w:t>ce e regista</w:t>
      </w:r>
      <w:r w:rsidR="00DF4ED1" w:rsidRPr="00DF4ED1">
        <w:rPr>
          <w:rFonts w:ascii="Tahoma" w:eastAsia="Tahoma" w:hAnsi="Tahoma" w:cs="Tahoma"/>
          <w:bCs/>
        </w:rPr>
        <w:t>)</w:t>
      </w:r>
      <w:r w:rsidRPr="00DF4ED1">
        <w:rPr>
          <w:rFonts w:ascii="Tahoma" w:eastAsia="Tahoma" w:hAnsi="Tahoma" w:cs="Tahoma"/>
          <w:bCs/>
        </w:rPr>
        <w:t>,</w:t>
      </w:r>
      <w:r>
        <w:rPr>
          <w:rFonts w:ascii="Tahoma" w:eastAsia="Tahoma" w:hAnsi="Tahoma" w:cs="Tahoma"/>
        </w:rPr>
        <w:t xml:space="preserve"> </w:t>
      </w:r>
      <w:r>
        <w:rPr>
          <w:rFonts w:ascii="Tahoma" w:eastAsia="Tahoma" w:hAnsi="Tahoma" w:cs="Tahoma"/>
          <w:b/>
        </w:rPr>
        <w:t xml:space="preserve">Silvia </w:t>
      </w:r>
      <w:proofErr w:type="spellStart"/>
      <w:r>
        <w:rPr>
          <w:rFonts w:ascii="Tahoma" w:eastAsia="Tahoma" w:hAnsi="Tahoma" w:cs="Tahoma"/>
          <w:b/>
        </w:rPr>
        <w:t>Borando</w:t>
      </w:r>
      <w:proofErr w:type="spellEnd"/>
      <w:r>
        <w:rPr>
          <w:rFonts w:ascii="Tahoma" w:eastAsia="Tahoma" w:hAnsi="Tahoma" w:cs="Tahoma"/>
          <w:b/>
        </w:rPr>
        <w:t xml:space="preserve"> </w:t>
      </w:r>
      <w:r w:rsidR="00DF4ED1" w:rsidRPr="00DF4ED1">
        <w:rPr>
          <w:rFonts w:ascii="Tahoma" w:eastAsia="Tahoma" w:hAnsi="Tahoma" w:cs="Tahoma"/>
          <w:bCs/>
        </w:rPr>
        <w:t xml:space="preserve">(illustratrice e editore di </w:t>
      </w:r>
      <w:proofErr w:type="spellStart"/>
      <w:r w:rsidR="00DF4ED1" w:rsidRPr="00DF4ED1">
        <w:rPr>
          <w:rFonts w:ascii="Tahoma" w:eastAsia="Tahoma" w:hAnsi="Tahoma" w:cs="Tahoma"/>
          <w:bCs/>
        </w:rPr>
        <w:t>Minibombo</w:t>
      </w:r>
      <w:proofErr w:type="spellEnd"/>
      <w:r w:rsidR="00DF4ED1" w:rsidRPr="00DF4ED1">
        <w:rPr>
          <w:rFonts w:ascii="Tahoma" w:eastAsia="Tahoma" w:hAnsi="Tahoma" w:cs="Tahoma"/>
          <w:bCs/>
        </w:rPr>
        <w:t>)</w:t>
      </w:r>
      <w:r w:rsidR="00DF4ED1">
        <w:rPr>
          <w:rFonts w:ascii="Tahoma" w:eastAsia="Tahoma" w:hAnsi="Tahoma" w:cs="Tahoma"/>
          <w:b/>
        </w:rPr>
        <w:t xml:space="preserve"> </w:t>
      </w:r>
      <w:r w:rsidR="00DF4ED1" w:rsidRPr="00543565">
        <w:rPr>
          <w:rFonts w:ascii="Tahoma" w:eastAsia="Tahoma" w:hAnsi="Tahoma" w:cs="Tahoma"/>
          <w:bCs/>
        </w:rPr>
        <w:t>con</w:t>
      </w:r>
      <w:r w:rsidR="00DF4ED1">
        <w:rPr>
          <w:rFonts w:ascii="Tahoma" w:eastAsia="Tahoma" w:hAnsi="Tahoma" w:cs="Tahoma"/>
          <w:b/>
        </w:rPr>
        <w:t xml:space="preserve"> </w:t>
      </w:r>
      <w:r>
        <w:rPr>
          <w:rFonts w:ascii="Tahoma" w:eastAsia="Tahoma" w:hAnsi="Tahoma" w:cs="Tahoma"/>
          <w:b/>
        </w:rPr>
        <w:t>Giulia Natale</w:t>
      </w:r>
      <w:r>
        <w:rPr>
          <w:rFonts w:ascii="Tahoma" w:eastAsia="Tahoma" w:hAnsi="Tahoma" w:cs="Tahoma"/>
        </w:rPr>
        <w:t xml:space="preserve"> </w:t>
      </w:r>
      <w:r w:rsidR="00DF4ED1">
        <w:rPr>
          <w:rFonts w:ascii="Tahoma" w:eastAsia="Tahoma" w:hAnsi="Tahoma" w:cs="Tahoma"/>
        </w:rPr>
        <w:t>(</w:t>
      </w:r>
      <w:r w:rsidR="00543565">
        <w:rPr>
          <w:rFonts w:ascii="Tahoma" w:eastAsia="Tahoma" w:hAnsi="Tahoma" w:cs="Tahoma"/>
        </w:rPr>
        <w:t xml:space="preserve">formatrice </w:t>
      </w:r>
      <w:r w:rsidR="00DF4ED1">
        <w:rPr>
          <w:rFonts w:ascii="Tahoma" w:eastAsia="Tahoma" w:hAnsi="Tahoma" w:cs="Tahoma"/>
        </w:rPr>
        <w:t>esperta di</w:t>
      </w:r>
      <w:r w:rsidR="00543565">
        <w:rPr>
          <w:rFonts w:ascii="Tahoma" w:eastAsia="Tahoma" w:hAnsi="Tahoma" w:cs="Tahoma"/>
        </w:rPr>
        <w:t xml:space="preserve"> web e</w:t>
      </w:r>
      <w:r w:rsidR="00DF4ED1">
        <w:rPr>
          <w:rFonts w:ascii="Tahoma" w:eastAsia="Tahoma" w:hAnsi="Tahoma" w:cs="Tahoma"/>
        </w:rPr>
        <w:t xml:space="preserve"> interattività)</w:t>
      </w:r>
      <w:r w:rsidR="00543565">
        <w:rPr>
          <w:rFonts w:ascii="Tahoma" w:eastAsia="Tahoma" w:hAnsi="Tahoma" w:cs="Tahoma"/>
        </w:rPr>
        <w:t xml:space="preserve">, </w:t>
      </w:r>
      <w:r>
        <w:rPr>
          <w:rFonts w:ascii="Tahoma" w:eastAsia="Tahoma" w:hAnsi="Tahoma" w:cs="Tahoma"/>
        </w:rPr>
        <w:t xml:space="preserve">e </w:t>
      </w:r>
      <w:r>
        <w:rPr>
          <w:rFonts w:ascii="Tahoma" w:eastAsia="Tahoma" w:hAnsi="Tahoma" w:cs="Tahoma"/>
          <w:b/>
        </w:rPr>
        <w:t>Fabio Genovesi</w:t>
      </w:r>
      <w:r w:rsidR="00543565">
        <w:rPr>
          <w:rFonts w:ascii="Tahoma" w:eastAsia="Tahoma" w:hAnsi="Tahoma" w:cs="Tahoma"/>
          <w:b/>
        </w:rPr>
        <w:t xml:space="preserve"> </w:t>
      </w:r>
      <w:r w:rsidR="00543565" w:rsidRPr="00543565">
        <w:rPr>
          <w:rFonts w:ascii="Tahoma" w:eastAsia="Tahoma" w:hAnsi="Tahoma" w:cs="Tahoma"/>
          <w:bCs/>
        </w:rPr>
        <w:t>(</w:t>
      </w:r>
      <w:r w:rsidR="00543565" w:rsidRPr="00543565">
        <w:rPr>
          <w:rFonts w:ascii="Tahoma" w:eastAsia="Tahoma" w:hAnsi="Tahoma" w:cs="Tahoma"/>
          <w:bCs/>
          <w:i/>
          <w:iCs/>
        </w:rPr>
        <w:t>Il calamaro gigante</w:t>
      </w:r>
      <w:r w:rsidR="00543565" w:rsidRPr="00543565">
        <w:rPr>
          <w:rFonts w:ascii="Tahoma" w:eastAsia="Tahoma" w:hAnsi="Tahoma" w:cs="Tahoma"/>
          <w:bCs/>
        </w:rPr>
        <w:t>, Feltrinelli)</w:t>
      </w:r>
      <w:r w:rsidRPr="00543565">
        <w:rPr>
          <w:rFonts w:ascii="Tahoma" w:eastAsia="Tahoma" w:hAnsi="Tahoma" w:cs="Tahoma"/>
          <w:bCs/>
        </w:rPr>
        <w:t>.</w:t>
      </w:r>
    </w:p>
    <w:p w14:paraId="00000019" w14:textId="77777777" w:rsidR="00933B8A" w:rsidRDefault="00DA142F">
      <w:pPr>
        <w:spacing w:before="240"/>
        <w:jc w:val="both"/>
        <w:rPr>
          <w:rFonts w:ascii="Tahoma" w:eastAsia="Tahoma" w:hAnsi="Tahoma" w:cs="Tahoma"/>
        </w:rPr>
      </w:pPr>
      <w:r>
        <w:rPr>
          <w:rFonts w:ascii="Tahoma" w:eastAsia="Tahoma" w:hAnsi="Tahoma" w:cs="Tahoma"/>
        </w:rPr>
        <w:t xml:space="preserve">Sempre in area Riflessioni troveremo la </w:t>
      </w:r>
      <w:r>
        <w:rPr>
          <w:rFonts w:ascii="Tahoma" w:eastAsia="Tahoma" w:hAnsi="Tahoma" w:cs="Tahoma"/>
          <w:b/>
        </w:rPr>
        <w:t xml:space="preserve">presentazione e proiezione del documentario </w:t>
      </w:r>
      <w:r>
        <w:rPr>
          <w:rFonts w:ascii="Tahoma" w:eastAsia="Tahoma" w:hAnsi="Tahoma" w:cs="Tahoma"/>
          <w:b/>
          <w:i/>
        </w:rPr>
        <w:t>Molecole</w:t>
      </w:r>
      <w:r>
        <w:rPr>
          <w:rFonts w:ascii="Tahoma" w:eastAsia="Tahoma" w:hAnsi="Tahoma" w:cs="Tahoma"/>
          <w:b/>
        </w:rPr>
        <w:t xml:space="preserve"> di Andrea </w:t>
      </w:r>
      <w:proofErr w:type="spellStart"/>
      <w:r>
        <w:rPr>
          <w:rFonts w:ascii="Tahoma" w:eastAsia="Tahoma" w:hAnsi="Tahoma" w:cs="Tahoma"/>
          <w:b/>
        </w:rPr>
        <w:t>Segre</w:t>
      </w:r>
      <w:proofErr w:type="spellEnd"/>
      <w:r>
        <w:rPr>
          <w:rFonts w:ascii="Tahoma" w:eastAsia="Tahoma" w:hAnsi="Tahoma" w:cs="Tahoma"/>
          <w:b/>
        </w:rPr>
        <w:t>:</w:t>
      </w:r>
      <w:r>
        <w:rPr>
          <w:rFonts w:ascii="Tahoma" w:eastAsia="Tahoma" w:hAnsi="Tahoma" w:cs="Tahoma"/>
        </w:rPr>
        <w:t xml:space="preserve"> una visione di Venezia per la prima volta svuotata dai turisti, spettrale più di ogni altra città vuota a causa della pandemia, ma allo stesso tempo magnifica e gloriosa nella sua solitudine surreale. </w:t>
      </w:r>
      <w:r w:rsidRPr="008274BB">
        <w:rPr>
          <w:rFonts w:ascii="Tahoma" w:eastAsia="Tahoma" w:hAnsi="Tahoma" w:cs="Tahoma"/>
          <w:i/>
          <w:iCs/>
        </w:rPr>
        <w:t>Molecole</w:t>
      </w:r>
      <w:r>
        <w:rPr>
          <w:rFonts w:ascii="Tahoma" w:eastAsia="Tahoma" w:hAnsi="Tahoma" w:cs="Tahoma"/>
        </w:rPr>
        <w:t xml:space="preserve"> è un film intimo, raccolto, privato, in cui la biografia del regista si intreccia con la storia della città e del mondo intero.</w:t>
      </w:r>
    </w:p>
    <w:p w14:paraId="0000001A" w14:textId="77777777" w:rsidR="00933B8A" w:rsidRDefault="00DA142F">
      <w:pPr>
        <w:spacing w:before="240"/>
        <w:jc w:val="both"/>
        <w:rPr>
          <w:rFonts w:ascii="Tahoma" w:eastAsia="Tahoma" w:hAnsi="Tahoma" w:cs="Tahoma"/>
        </w:rPr>
      </w:pPr>
      <w:r>
        <w:rPr>
          <w:rFonts w:ascii="Tahoma" w:eastAsia="Tahoma" w:hAnsi="Tahoma" w:cs="Tahoma"/>
        </w:rPr>
        <w:t xml:space="preserve">Tra gli Avvenimenti troveremo poi i concerti di musica tradizionale degli Ospiti d’Onore tra cui le musiche tradizionali di </w:t>
      </w:r>
      <w:r>
        <w:rPr>
          <w:rFonts w:ascii="Tahoma" w:eastAsia="Tahoma" w:hAnsi="Tahoma" w:cs="Tahoma"/>
          <w:b/>
        </w:rPr>
        <w:t>Cipro</w:t>
      </w:r>
      <w:r>
        <w:rPr>
          <w:rFonts w:ascii="Tahoma" w:eastAsia="Tahoma" w:hAnsi="Tahoma" w:cs="Tahoma"/>
        </w:rPr>
        <w:t xml:space="preserve"> con i </w:t>
      </w:r>
      <w:r>
        <w:rPr>
          <w:rFonts w:ascii="Tahoma" w:eastAsia="Tahoma" w:hAnsi="Tahoma" w:cs="Tahoma"/>
          <w:b/>
        </w:rPr>
        <w:t xml:space="preserve">Canti Bizantini, </w:t>
      </w:r>
      <w:r>
        <w:rPr>
          <w:rFonts w:ascii="Tahoma" w:eastAsia="Tahoma" w:hAnsi="Tahoma" w:cs="Tahoma"/>
        </w:rPr>
        <w:t>già</w:t>
      </w:r>
      <w:r>
        <w:rPr>
          <w:rFonts w:ascii="Tahoma" w:eastAsia="Tahoma" w:hAnsi="Tahoma" w:cs="Tahoma"/>
          <w:b/>
        </w:rPr>
        <w:t xml:space="preserve"> </w:t>
      </w:r>
      <w:r>
        <w:rPr>
          <w:rFonts w:ascii="Tahoma" w:eastAsia="Tahoma" w:hAnsi="Tahoma" w:cs="Tahoma"/>
        </w:rPr>
        <w:t xml:space="preserve">riconosciuti patrimonio UNESCO. Tramandato oralmente da circa 2.000 anni, il canto bizantino è Patrimonio culturale immateriale dell’umanità. Al Tocatì ascolteremo in streaming le voci dei </w:t>
      </w:r>
      <w:proofErr w:type="spellStart"/>
      <w:r>
        <w:rPr>
          <w:rFonts w:ascii="Tahoma" w:eastAsia="Tahoma" w:hAnsi="Tahoma" w:cs="Tahoma"/>
          <w:i/>
        </w:rPr>
        <w:t>Romanos</w:t>
      </w:r>
      <w:proofErr w:type="spellEnd"/>
      <w:r>
        <w:rPr>
          <w:rFonts w:ascii="Tahoma" w:eastAsia="Tahoma" w:hAnsi="Tahoma" w:cs="Tahoma"/>
          <w:i/>
        </w:rPr>
        <w:t xml:space="preserve"> de </w:t>
      </w:r>
      <w:proofErr w:type="spellStart"/>
      <w:r>
        <w:rPr>
          <w:rFonts w:ascii="Tahoma" w:eastAsia="Tahoma" w:hAnsi="Tahoma" w:cs="Tahoma"/>
          <w:i/>
        </w:rPr>
        <w:t>Melodists</w:t>
      </w:r>
      <w:proofErr w:type="spellEnd"/>
      <w:r>
        <w:rPr>
          <w:rFonts w:ascii="Tahoma" w:eastAsia="Tahoma" w:hAnsi="Tahoma" w:cs="Tahoma"/>
        </w:rPr>
        <w:t>.</w:t>
      </w:r>
    </w:p>
    <w:p w14:paraId="0000001B" w14:textId="77777777" w:rsidR="00933B8A" w:rsidRDefault="00DA142F">
      <w:pPr>
        <w:spacing w:before="240"/>
        <w:jc w:val="both"/>
        <w:rPr>
          <w:rFonts w:ascii="Tahoma" w:eastAsia="Tahoma" w:hAnsi="Tahoma" w:cs="Tahoma"/>
        </w:rPr>
      </w:pPr>
      <w:r>
        <w:rPr>
          <w:rFonts w:ascii="Tahoma" w:eastAsia="Tahoma" w:hAnsi="Tahoma" w:cs="Tahoma"/>
        </w:rPr>
        <w:lastRenderedPageBreak/>
        <w:t xml:space="preserve">Troveremo poi il </w:t>
      </w:r>
      <w:r>
        <w:rPr>
          <w:rFonts w:ascii="Tahoma" w:eastAsia="Tahoma" w:hAnsi="Tahoma" w:cs="Tahoma"/>
          <w:b/>
        </w:rPr>
        <w:t xml:space="preserve">Trio Calicanto, </w:t>
      </w:r>
      <w:r>
        <w:rPr>
          <w:rFonts w:ascii="Tahoma" w:eastAsia="Tahoma" w:hAnsi="Tahoma" w:cs="Tahoma"/>
        </w:rPr>
        <w:t xml:space="preserve">gruppo musicale folk-revival di musica tradizionale italiana attento agli studi etnomusicali del territorio veneto che ripropone i canti dei vogatori e battipali veneziani. </w:t>
      </w:r>
    </w:p>
    <w:p w14:paraId="0000001C" w14:textId="77777777" w:rsidR="00933B8A" w:rsidRDefault="00DA142F">
      <w:pPr>
        <w:rPr>
          <w:rFonts w:ascii="Tahoma" w:eastAsia="Tahoma" w:hAnsi="Tahoma" w:cs="Tahoma"/>
        </w:rPr>
      </w:pPr>
      <w:r>
        <w:rPr>
          <w:rFonts w:ascii="Tahoma" w:eastAsia="Tahoma" w:hAnsi="Tahoma" w:cs="Tahoma"/>
        </w:rPr>
        <w:t xml:space="preserve">Dalla </w:t>
      </w:r>
      <w:r>
        <w:rPr>
          <w:rFonts w:ascii="Tahoma" w:eastAsia="Tahoma" w:hAnsi="Tahoma" w:cs="Tahoma"/>
          <w:b/>
        </w:rPr>
        <w:t>Croazia</w:t>
      </w:r>
      <w:r>
        <w:rPr>
          <w:rFonts w:ascii="Tahoma" w:eastAsia="Tahoma" w:hAnsi="Tahoma" w:cs="Tahoma"/>
        </w:rPr>
        <w:t xml:space="preserve"> avremo il gruppo de </w:t>
      </w:r>
      <w:r>
        <w:rPr>
          <w:rFonts w:ascii="Tahoma" w:eastAsia="Tahoma" w:hAnsi="Tahoma" w:cs="Tahoma"/>
          <w:b/>
        </w:rPr>
        <w:t xml:space="preserve">Il canto delle </w:t>
      </w:r>
      <w:proofErr w:type="spellStart"/>
      <w:r>
        <w:rPr>
          <w:rFonts w:ascii="Tahoma" w:eastAsia="Tahoma" w:hAnsi="Tahoma" w:cs="Tahoma"/>
          <w:b/>
        </w:rPr>
        <w:t>klape</w:t>
      </w:r>
      <w:proofErr w:type="spellEnd"/>
      <w:r>
        <w:rPr>
          <w:rFonts w:ascii="Tahoma" w:eastAsia="Tahoma" w:hAnsi="Tahoma" w:cs="Tahoma"/>
        </w:rPr>
        <w:t xml:space="preserve"> che affonda le proprie radici nella cultura tradizionale mediterranea, quella dei piccoli borghi in riva al mare e delle isole, quando cantare a cappella in compagnia degli amici, di norma senza alcun accompagnamento strumentale, era l’unico passatempo. </w:t>
      </w:r>
    </w:p>
    <w:p w14:paraId="0000001D" w14:textId="77777777" w:rsidR="00933B8A" w:rsidRDefault="00933B8A">
      <w:pPr>
        <w:rPr>
          <w:rFonts w:ascii="Tahoma" w:eastAsia="Tahoma" w:hAnsi="Tahoma" w:cs="Tahoma"/>
        </w:rPr>
      </w:pPr>
    </w:p>
    <w:p w14:paraId="0000001E" w14:textId="77777777" w:rsidR="00933B8A" w:rsidRDefault="00DA142F">
      <w:pPr>
        <w:rPr>
          <w:rFonts w:ascii="Tahoma" w:eastAsia="Tahoma" w:hAnsi="Tahoma" w:cs="Tahoma"/>
        </w:rPr>
      </w:pPr>
      <w:r>
        <w:rPr>
          <w:rFonts w:ascii="Tahoma" w:eastAsia="Tahoma" w:hAnsi="Tahoma" w:cs="Tahoma"/>
        </w:rPr>
        <w:t xml:space="preserve">Dalla </w:t>
      </w:r>
      <w:r>
        <w:rPr>
          <w:rFonts w:ascii="Tahoma" w:eastAsia="Tahoma" w:hAnsi="Tahoma" w:cs="Tahoma"/>
          <w:b/>
        </w:rPr>
        <w:t>Francia</w:t>
      </w:r>
      <w:r>
        <w:rPr>
          <w:rFonts w:ascii="Tahoma" w:eastAsia="Tahoma" w:hAnsi="Tahoma" w:cs="Tahoma"/>
        </w:rPr>
        <w:t xml:space="preserve"> saranno presenti al Festival, via streaming, i </w:t>
      </w:r>
      <w:r>
        <w:rPr>
          <w:rFonts w:ascii="Tahoma" w:eastAsia="Tahoma" w:hAnsi="Tahoma" w:cs="Tahoma"/>
          <w:b/>
        </w:rPr>
        <w:t>canti tradizionali marinari</w:t>
      </w:r>
      <w:r>
        <w:rPr>
          <w:rFonts w:ascii="Tahoma" w:eastAsia="Tahoma" w:hAnsi="Tahoma" w:cs="Tahoma"/>
        </w:rPr>
        <w:t xml:space="preserve"> dei </w:t>
      </w:r>
      <w:proofErr w:type="spellStart"/>
      <w:r>
        <w:rPr>
          <w:rFonts w:ascii="Tahoma" w:eastAsia="Tahoma" w:hAnsi="Tahoma" w:cs="Tahoma"/>
          <w:i/>
        </w:rPr>
        <w:t>Chantes</w:t>
      </w:r>
      <w:proofErr w:type="spellEnd"/>
      <w:r>
        <w:rPr>
          <w:rFonts w:ascii="Tahoma" w:eastAsia="Tahoma" w:hAnsi="Tahoma" w:cs="Tahoma"/>
          <w:i/>
        </w:rPr>
        <w:t xml:space="preserve"> de </w:t>
      </w:r>
      <w:proofErr w:type="spellStart"/>
      <w:r>
        <w:rPr>
          <w:rFonts w:ascii="Tahoma" w:eastAsia="Tahoma" w:hAnsi="Tahoma" w:cs="Tahoma"/>
          <w:i/>
        </w:rPr>
        <w:t>Vents</w:t>
      </w:r>
      <w:proofErr w:type="spellEnd"/>
      <w:r>
        <w:rPr>
          <w:rFonts w:ascii="Tahoma" w:eastAsia="Tahoma" w:hAnsi="Tahoma" w:cs="Tahoma"/>
          <w:i/>
        </w:rPr>
        <w:t xml:space="preserve"> de </w:t>
      </w:r>
      <w:proofErr w:type="spellStart"/>
      <w:r>
        <w:rPr>
          <w:rFonts w:ascii="Tahoma" w:eastAsia="Tahoma" w:hAnsi="Tahoma" w:cs="Tahoma"/>
          <w:i/>
        </w:rPr>
        <w:t>Villaine</w:t>
      </w:r>
      <w:proofErr w:type="spellEnd"/>
      <w:r>
        <w:rPr>
          <w:rFonts w:ascii="Tahoma" w:eastAsia="Tahoma" w:hAnsi="Tahoma" w:cs="Tahoma"/>
          <w:i/>
        </w:rPr>
        <w:t xml:space="preserve"> </w:t>
      </w:r>
      <w:r>
        <w:rPr>
          <w:rFonts w:ascii="Tahoma" w:eastAsia="Tahoma" w:hAnsi="Tahoma" w:cs="Tahoma"/>
        </w:rPr>
        <w:t xml:space="preserve">e, dal vivo, l’atmosfera occitana dei </w:t>
      </w:r>
      <w:r>
        <w:rPr>
          <w:rFonts w:ascii="Tahoma" w:eastAsia="Tahoma" w:hAnsi="Tahoma" w:cs="Tahoma"/>
          <w:b/>
        </w:rPr>
        <w:t>Baia Trio</w:t>
      </w:r>
      <w:r>
        <w:rPr>
          <w:rFonts w:ascii="Tahoma" w:eastAsia="Tahoma" w:hAnsi="Tahoma" w:cs="Tahoma"/>
        </w:rPr>
        <w:t>, un trio di musica a ballo che nasce in quella regione mentale che va dall’</w:t>
      </w:r>
      <w:proofErr w:type="spellStart"/>
      <w:r>
        <w:rPr>
          <w:rFonts w:ascii="Tahoma" w:eastAsia="Tahoma" w:hAnsi="Tahoma" w:cs="Tahoma"/>
        </w:rPr>
        <w:t>Occitania</w:t>
      </w:r>
      <w:proofErr w:type="spellEnd"/>
      <w:r>
        <w:rPr>
          <w:rFonts w:ascii="Tahoma" w:eastAsia="Tahoma" w:hAnsi="Tahoma" w:cs="Tahoma"/>
        </w:rPr>
        <w:t xml:space="preserve"> alla Bretagna passando per il centro Francia.</w:t>
      </w:r>
    </w:p>
    <w:p w14:paraId="0000001F" w14:textId="77777777" w:rsidR="00933B8A" w:rsidRDefault="00DA142F">
      <w:pPr>
        <w:spacing w:before="240"/>
        <w:ind w:right="60"/>
        <w:jc w:val="both"/>
        <w:rPr>
          <w:rFonts w:ascii="Tahoma" w:eastAsia="Tahoma" w:hAnsi="Tahoma" w:cs="Tahoma"/>
        </w:rPr>
      </w:pPr>
      <w:r>
        <w:rPr>
          <w:rFonts w:ascii="Tahoma" w:eastAsia="Tahoma" w:hAnsi="Tahoma" w:cs="Tahoma"/>
          <w:b/>
        </w:rPr>
        <w:t>Lo spazio del Forum</w:t>
      </w:r>
      <w:r>
        <w:rPr>
          <w:rFonts w:ascii="Tahoma" w:eastAsia="Tahoma" w:hAnsi="Tahoma" w:cs="Tahoma"/>
        </w:rPr>
        <w:t xml:space="preserve"> anche nell’edizione 2021 avrà il piacere di ospitare l’Istituto centrale per il Patrimonio Immateriale (</w:t>
      </w:r>
      <w:r>
        <w:rPr>
          <w:rFonts w:ascii="Tahoma" w:eastAsia="Tahoma" w:hAnsi="Tahoma" w:cs="Tahoma"/>
          <w:b/>
        </w:rPr>
        <w:t>ICPI</w:t>
      </w:r>
      <w:r>
        <w:rPr>
          <w:rFonts w:ascii="Tahoma" w:eastAsia="Tahoma" w:hAnsi="Tahoma" w:cs="Tahoma"/>
        </w:rPr>
        <w:t xml:space="preserve"> – Istituto Centrale per il Patrimonio Immateriale), il Museo delle Civiltà (</w:t>
      </w:r>
      <w:proofErr w:type="spellStart"/>
      <w:r>
        <w:rPr>
          <w:rFonts w:ascii="Tahoma" w:eastAsia="Tahoma" w:hAnsi="Tahoma" w:cs="Tahoma"/>
          <w:b/>
        </w:rPr>
        <w:t>MuCiv</w:t>
      </w:r>
      <w:proofErr w:type="spellEnd"/>
      <w:r>
        <w:rPr>
          <w:rFonts w:ascii="Tahoma" w:eastAsia="Tahoma" w:hAnsi="Tahoma" w:cs="Tahoma"/>
        </w:rPr>
        <w:t xml:space="preserve">), la Società italiana per la museografia e i beni </w:t>
      </w:r>
      <w:proofErr w:type="spellStart"/>
      <w:r>
        <w:rPr>
          <w:rFonts w:ascii="Tahoma" w:eastAsia="Tahoma" w:hAnsi="Tahoma" w:cs="Tahoma"/>
        </w:rPr>
        <w:t>demoetnoantropologici</w:t>
      </w:r>
      <w:proofErr w:type="spellEnd"/>
      <w:r>
        <w:rPr>
          <w:rFonts w:ascii="Tahoma" w:eastAsia="Tahoma" w:hAnsi="Tahoma" w:cs="Tahoma"/>
        </w:rPr>
        <w:t xml:space="preserve"> (</w:t>
      </w:r>
      <w:r>
        <w:rPr>
          <w:rFonts w:ascii="Tahoma" w:eastAsia="Tahoma" w:hAnsi="Tahoma" w:cs="Tahoma"/>
          <w:b/>
        </w:rPr>
        <w:t>SIMBDEA</w:t>
      </w:r>
      <w:r>
        <w:rPr>
          <w:rFonts w:ascii="Tahoma" w:eastAsia="Tahoma" w:hAnsi="Tahoma" w:cs="Tahoma"/>
        </w:rPr>
        <w:t>) impegnati nella valorizzazione del patrimonio culturale materiale e immateriale italiano, nonché l’</w:t>
      </w:r>
      <w:proofErr w:type="spellStart"/>
      <w:r>
        <w:rPr>
          <w:rFonts w:ascii="Tahoma" w:eastAsia="Tahoma" w:hAnsi="Tahoma" w:cs="Tahoma"/>
        </w:rPr>
        <w:t>Association</w:t>
      </w:r>
      <w:proofErr w:type="spellEnd"/>
      <w:r>
        <w:rPr>
          <w:rFonts w:ascii="Tahoma" w:eastAsia="Tahoma" w:hAnsi="Tahoma" w:cs="Tahoma"/>
        </w:rPr>
        <w:t xml:space="preserve"> </w:t>
      </w:r>
      <w:proofErr w:type="spellStart"/>
      <w:r>
        <w:rPr>
          <w:rFonts w:ascii="Tahoma" w:eastAsia="Tahoma" w:hAnsi="Tahoma" w:cs="Tahoma"/>
        </w:rPr>
        <w:t>Européenne</w:t>
      </w:r>
      <w:proofErr w:type="spellEnd"/>
      <w:r>
        <w:rPr>
          <w:rFonts w:ascii="Tahoma" w:eastAsia="Tahoma" w:hAnsi="Tahoma" w:cs="Tahoma"/>
        </w:rPr>
        <w:t xml:space="preserve"> </w:t>
      </w:r>
      <w:proofErr w:type="spellStart"/>
      <w:r>
        <w:rPr>
          <w:rFonts w:ascii="Tahoma" w:eastAsia="Tahoma" w:hAnsi="Tahoma" w:cs="Tahoma"/>
        </w:rPr>
        <w:t>des</w:t>
      </w:r>
      <w:proofErr w:type="spellEnd"/>
      <w:r>
        <w:rPr>
          <w:rFonts w:ascii="Tahoma" w:eastAsia="Tahoma" w:hAnsi="Tahoma" w:cs="Tahoma"/>
        </w:rPr>
        <w:t xml:space="preserve"> </w:t>
      </w:r>
      <w:proofErr w:type="spellStart"/>
      <w:r>
        <w:rPr>
          <w:rFonts w:ascii="Tahoma" w:eastAsia="Tahoma" w:hAnsi="Tahoma" w:cs="Tahoma"/>
        </w:rPr>
        <w:t>Jeux</w:t>
      </w:r>
      <w:proofErr w:type="spellEnd"/>
      <w:r>
        <w:rPr>
          <w:rFonts w:ascii="Tahoma" w:eastAsia="Tahoma" w:hAnsi="Tahoma" w:cs="Tahoma"/>
        </w:rPr>
        <w:t xml:space="preserve"> et Sports </w:t>
      </w:r>
      <w:proofErr w:type="spellStart"/>
      <w:r>
        <w:rPr>
          <w:rFonts w:ascii="Tahoma" w:eastAsia="Tahoma" w:hAnsi="Tahoma" w:cs="Tahoma"/>
        </w:rPr>
        <w:t>Traditionnels</w:t>
      </w:r>
      <w:proofErr w:type="spellEnd"/>
      <w:r>
        <w:rPr>
          <w:rFonts w:ascii="Tahoma" w:eastAsia="Tahoma" w:hAnsi="Tahoma" w:cs="Tahoma"/>
        </w:rPr>
        <w:t xml:space="preserve"> (</w:t>
      </w:r>
      <w:proofErr w:type="spellStart"/>
      <w:r>
        <w:rPr>
          <w:rFonts w:ascii="Tahoma" w:eastAsia="Tahoma" w:hAnsi="Tahoma" w:cs="Tahoma"/>
          <w:b/>
        </w:rPr>
        <w:t>AEJeST</w:t>
      </w:r>
      <w:proofErr w:type="spellEnd"/>
      <w:r>
        <w:rPr>
          <w:rFonts w:ascii="Tahoma" w:eastAsia="Tahoma" w:hAnsi="Tahoma" w:cs="Tahoma"/>
        </w:rPr>
        <w:t>), organizzazione non governativa accreditata presso l’UNESCO dal 2010, che intende valorizzare e salvaguardare i Giochi e Sport Tradizionali a livello europeo e sempre di più oltre i confini dell'Europa.</w:t>
      </w:r>
    </w:p>
    <w:p w14:paraId="00000020" w14:textId="77777777" w:rsidR="00933B8A" w:rsidRDefault="00DA142F">
      <w:pPr>
        <w:spacing w:before="240"/>
        <w:ind w:right="60"/>
        <w:jc w:val="both"/>
        <w:rPr>
          <w:rFonts w:ascii="Tahoma" w:eastAsia="Tahoma" w:hAnsi="Tahoma" w:cs="Tahoma"/>
        </w:rPr>
      </w:pPr>
      <w:bookmarkStart w:id="3" w:name="_heading=h.1fob9te" w:colFirst="0" w:colLast="0"/>
      <w:bookmarkEnd w:id="3"/>
      <w:r>
        <w:rPr>
          <w:rFonts w:ascii="Tahoma" w:eastAsia="Tahoma" w:hAnsi="Tahoma" w:cs="Tahoma"/>
        </w:rPr>
        <w:t xml:space="preserve">Sempre presso il Forum, in Cortile Mercato Vecchio, troveremo anche l’esposizione </w:t>
      </w:r>
      <w:r>
        <w:rPr>
          <w:rFonts w:ascii="Tahoma" w:eastAsia="Tahoma" w:hAnsi="Tahoma" w:cs="Tahoma"/>
          <w:b/>
        </w:rPr>
        <w:t xml:space="preserve">“Cibo e Gioco. Il </w:t>
      </w:r>
      <w:proofErr w:type="spellStart"/>
      <w:r>
        <w:rPr>
          <w:rFonts w:ascii="Tahoma" w:eastAsia="Tahoma" w:hAnsi="Tahoma" w:cs="Tahoma"/>
          <w:b/>
        </w:rPr>
        <w:t>Geoportale</w:t>
      </w:r>
      <w:proofErr w:type="spellEnd"/>
      <w:r>
        <w:rPr>
          <w:rFonts w:ascii="Tahoma" w:eastAsia="Tahoma" w:hAnsi="Tahoma" w:cs="Tahoma"/>
          <w:b/>
        </w:rPr>
        <w:t xml:space="preserve"> della cultura alimentare” </w:t>
      </w:r>
      <w:r>
        <w:rPr>
          <w:rFonts w:ascii="Tahoma" w:eastAsia="Tahoma" w:hAnsi="Tahoma" w:cs="Tahoma"/>
        </w:rPr>
        <w:t xml:space="preserve">a cura di </w:t>
      </w:r>
      <w:r>
        <w:rPr>
          <w:rFonts w:ascii="Tahoma" w:eastAsia="Tahoma" w:hAnsi="Tahoma" w:cs="Tahoma"/>
          <w:b/>
        </w:rPr>
        <w:t>ICPI</w:t>
      </w:r>
      <w:r>
        <w:rPr>
          <w:rFonts w:ascii="Tahoma" w:eastAsia="Tahoma" w:hAnsi="Tahoma" w:cs="Tahoma"/>
        </w:rPr>
        <w:t xml:space="preserve"> - </w:t>
      </w:r>
      <w:r>
        <w:rPr>
          <w:rFonts w:ascii="Tahoma" w:eastAsia="Tahoma" w:hAnsi="Tahoma" w:cs="Tahoma"/>
          <w:i/>
        </w:rPr>
        <w:t>Istituto Centrale per il patrimonio Immateriale</w:t>
      </w:r>
      <w:r>
        <w:rPr>
          <w:rFonts w:ascii="Tahoma" w:eastAsia="Tahoma" w:hAnsi="Tahoma" w:cs="Tahoma"/>
        </w:rPr>
        <w:t xml:space="preserve"> che sostiene la diciannovesima edizione del festival e </w:t>
      </w:r>
      <w:r>
        <w:rPr>
          <w:rFonts w:ascii="Tahoma" w:eastAsia="Tahoma" w:hAnsi="Tahoma" w:cs="Tahoma"/>
          <w:b/>
        </w:rPr>
        <w:t>BIA</w:t>
      </w:r>
      <w:r>
        <w:rPr>
          <w:rFonts w:ascii="Tahoma" w:eastAsia="Tahoma" w:hAnsi="Tahoma" w:cs="Tahoma"/>
        </w:rPr>
        <w:t xml:space="preserve"> - </w:t>
      </w:r>
      <w:r>
        <w:rPr>
          <w:rFonts w:ascii="Tahoma" w:eastAsia="Tahoma" w:hAnsi="Tahoma" w:cs="Tahoma"/>
          <w:i/>
        </w:rPr>
        <w:t>Beni Immateriali Archivistici</w:t>
      </w:r>
      <w:r>
        <w:rPr>
          <w:rFonts w:ascii="Tahoma" w:eastAsia="Tahoma" w:hAnsi="Tahoma" w:cs="Tahoma"/>
        </w:rPr>
        <w:t xml:space="preserve">. Il </w:t>
      </w:r>
      <w:proofErr w:type="spellStart"/>
      <w:r>
        <w:rPr>
          <w:rFonts w:ascii="Tahoma" w:eastAsia="Tahoma" w:hAnsi="Tahoma" w:cs="Tahoma"/>
        </w:rPr>
        <w:t>Geoportale</w:t>
      </w:r>
      <w:proofErr w:type="spellEnd"/>
      <w:r>
        <w:rPr>
          <w:rFonts w:ascii="Tahoma" w:eastAsia="Tahoma" w:hAnsi="Tahoma" w:cs="Tahoma"/>
        </w:rPr>
        <w:t xml:space="preserve"> della Cultura Alimentare è un progetto di raccolta, produzione e divulgazione di cultura etnoantropologica legata al cibo, promosso dal Ministero della Cultura. La mostra del </w:t>
      </w:r>
      <w:proofErr w:type="spellStart"/>
      <w:r>
        <w:rPr>
          <w:rFonts w:ascii="Tahoma" w:eastAsia="Tahoma" w:hAnsi="Tahoma" w:cs="Tahoma"/>
        </w:rPr>
        <w:t>Geoportale</w:t>
      </w:r>
      <w:proofErr w:type="spellEnd"/>
      <w:r>
        <w:rPr>
          <w:rFonts w:ascii="Tahoma" w:eastAsia="Tahoma" w:hAnsi="Tahoma" w:cs="Tahoma"/>
        </w:rPr>
        <w:t xml:space="preserve"> della Cultura Alimentare è stata realizzata per promuovere il lavoro iniziato con Expo 2015 e portato avanti negli anni dall’Istituto Centrale per il Patrimonio Immateriale per restituire al pubblico preziosi contributi audio-video che esprimano i valori del patrimonio immateriale alimentare nazionale. Il percorso conduce i visitatori alla scoperta del Pan de </w:t>
      </w:r>
      <w:proofErr w:type="spellStart"/>
      <w:r>
        <w:rPr>
          <w:rFonts w:ascii="Tahoma" w:eastAsia="Tahoma" w:hAnsi="Tahoma" w:cs="Tahoma"/>
        </w:rPr>
        <w:t>Sorc</w:t>
      </w:r>
      <w:proofErr w:type="spellEnd"/>
      <w:r>
        <w:rPr>
          <w:rFonts w:ascii="Tahoma" w:eastAsia="Tahoma" w:hAnsi="Tahoma" w:cs="Tahoma"/>
        </w:rPr>
        <w:t xml:space="preserve"> e dei </w:t>
      </w:r>
      <w:proofErr w:type="spellStart"/>
      <w:r>
        <w:rPr>
          <w:rFonts w:ascii="Tahoma" w:eastAsia="Tahoma" w:hAnsi="Tahoma" w:cs="Tahoma"/>
        </w:rPr>
        <w:t>Cjaršons</w:t>
      </w:r>
      <w:proofErr w:type="spellEnd"/>
      <w:r>
        <w:rPr>
          <w:rFonts w:ascii="Tahoma" w:eastAsia="Tahoma" w:hAnsi="Tahoma" w:cs="Tahoma"/>
        </w:rPr>
        <w:t xml:space="preserve"> friulani, del tartufo nell’area del Piemonte meridionale, dei caffè triestini e infine e della storica lavorazione della terra. Le narrazioni sono uno strumento di comunicazione emozionale per trasmettere i </w:t>
      </w:r>
      <w:proofErr w:type="spellStart"/>
      <w:r>
        <w:rPr>
          <w:rFonts w:ascii="Tahoma" w:eastAsia="Tahoma" w:hAnsi="Tahoma" w:cs="Tahoma"/>
        </w:rPr>
        <w:t>saperi</w:t>
      </w:r>
      <w:proofErr w:type="spellEnd"/>
      <w:r>
        <w:rPr>
          <w:rFonts w:ascii="Tahoma" w:eastAsia="Tahoma" w:hAnsi="Tahoma" w:cs="Tahoma"/>
        </w:rPr>
        <w:t xml:space="preserve">, i prodotti e le tradizioni del nostro Paese. </w:t>
      </w:r>
    </w:p>
    <w:p w14:paraId="00000021" w14:textId="77777777" w:rsidR="00933B8A" w:rsidRDefault="00DA142F">
      <w:pPr>
        <w:spacing w:before="240"/>
        <w:ind w:right="60"/>
        <w:jc w:val="both"/>
        <w:rPr>
          <w:rFonts w:ascii="Tahoma" w:eastAsia="Tahoma" w:hAnsi="Tahoma" w:cs="Tahoma"/>
          <w:b/>
        </w:rPr>
      </w:pPr>
      <w:bookmarkStart w:id="4" w:name="_heading=h.htu3hn203c6b" w:colFirst="0" w:colLast="0"/>
      <w:bookmarkEnd w:id="4"/>
      <w:r>
        <w:rPr>
          <w:rFonts w:ascii="Tahoma" w:eastAsia="Tahoma" w:hAnsi="Tahoma" w:cs="Tahoma"/>
          <w:b/>
        </w:rPr>
        <w:t>Il Festival si svolgerà nel rispetto delle ordinanze e linee guida vigenti in materia di tutela della salute pubblica.</w:t>
      </w:r>
    </w:p>
    <w:p w14:paraId="00000022" w14:textId="77777777" w:rsidR="00933B8A" w:rsidRDefault="00933B8A">
      <w:pPr>
        <w:spacing w:before="240"/>
        <w:jc w:val="both"/>
        <w:rPr>
          <w:rFonts w:ascii="Tahoma" w:eastAsia="Tahoma" w:hAnsi="Tahoma" w:cs="Tahoma"/>
        </w:rPr>
      </w:pPr>
    </w:p>
    <w:p w14:paraId="00000023" w14:textId="77777777" w:rsidR="00933B8A" w:rsidRDefault="00DA142F">
      <w:pPr>
        <w:jc w:val="both"/>
        <w:rPr>
          <w:rFonts w:ascii="Tahoma" w:eastAsia="Tahoma" w:hAnsi="Tahoma" w:cs="Tahoma"/>
          <w:b/>
          <w:sz w:val="20"/>
          <w:szCs w:val="20"/>
        </w:rPr>
      </w:pPr>
      <w:r>
        <w:rPr>
          <w:rFonts w:ascii="Tahoma" w:eastAsia="Tahoma" w:hAnsi="Tahoma" w:cs="Tahoma"/>
          <w:b/>
          <w:sz w:val="20"/>
          <w:szCs w:val="20"/>
        </w:rPr>
        <w:t>Ricordiamo a tutti:</w:t>
      </w:r>
    </w:p>
    <w:p w14:paraId="00000024" w14:textId="77777777" w:rsidR="00933B8A" w:rsidRDefault="00DA142F">
      <w:pPr>
        <w:jc w:val="both"/>
        <w:rPr>
          <w:rFonts w:ascii="Tahoma" w:eastAsia="Tahoma" w:hAnsi="Tahoma" w:cs="Tahoma"/>
          <w:sz w:val="20"/>
          <w:szCs w:val="20"/>
        </w:rPr>
      </w:pPr>
      <w:r>
        <w:rPr>
          <w:rFonts w:ascii="Tahoma" w:eastAsia="Tahoma" w:hAnsi="Tahoma" w:cs="Tahoma"/>
        </w:rPr>
        <w:t xml:space="preserve">– </w:t>
      </w:r>
      <w:r>
        <w:rPr>
          <w:rFonts w:ascii="Tahoma" w:eastAsia="Tahoma" w:hAnsi="Tahoma" w:cs="Tahoma"/>
          <w:sz w:val="20"/>
          <w:szCs w:val="20"/>
        </w:rPr>
        <w:t>di evitare di creare assembramenti;</w:t>
      </w:r>
    </w:p>
    <w:p w14:paraId="00000025" w14:textId="77777777" w:rsidR="00933B8A" w:rsidRDefault="00DA142F">
      <w:pPr>
        <w:jc w:val="both"/>
        <w:rPr>
          <w:rFonts w:ascii="Tahoma" w:eastAsia="Tahoma" w:hAnsi="Tahoma" w:cs="Tahoma"/>
          <w:sz w:val="20"/>
          <w:szCs w:val="20"/>
        </w:rPr>
      </w:pPr>
      <w:r>
        <w:rPr>
          <w:rFonts w:ascii="Tahoma" w:eastAsia="Tahoma" w:hAnsi="Tahoma" w:cs="Tahoma"/>
        </w:rPr>
        <w:t xml:space="preserve">– </w:t>
      </w:r>
      <w:r>
        <w:rPr>
          <w:rFonts w:ascii="Tahoma" w:eastAsia="Tahoma" w:hAnsi="Tahoma" w:cs="Tahoma"/>
          <w:sz w:val="20"/>
          <w:szCs w:val="20"/>
        </w:rPr>
        <w:t>di portare con sé la mascherina che potrebbe essere richiesta da parte dei nostri volontari per accedere a determinate aree;</w:t>
      </w:r>
    </w:p>
    <w:p w14:paraId="00000026" w14:textId="77777777" w:rsidR="00933B8A" w:rsidRDefault="00DA142F">
      <w:pPr>
        <w:jc w:val="both"/>
        <w:rPr>
          <w:rFonts w:ascii="Tahoma" w:eastAsia="Tahoma" w:hAnsi="Tahoma" w:cs="Tahoma"/>
          <w:sz w:val="20"/>
          <w:szCs w:val="20"/>
        </w:rPr>
      </w:pPr>
      <w:r>
        <w:rPr>
          <w:rFonts w:ascii="Tahoma" w:eastAsia="Tahoma" w:hAnsi="Tahoma" w:cs="Tahoma"/>
        </w:rPr>
        <w:t xml:space="preserve">– </w:t>
      </w:r>
      <w:r>
        <w:rPr>
          <w:rFonts w:ascii="Tahoma" w:eastAsia="Tahoma" w:hAnsi="Tahoma" w:cs="Tahoma"/>
          <w:sz w:val="20"/>
          <w:szCs w:val="20"/>
        </w:rPr>
        <w:t>di prestare attenzione alla segnaletica presente nelle aree;</w:t>
      </w:r>
    </w:p>
    <w:p w14:paraId="00000027" w14:textId="77777777" w:rsidR="00933B8A" w:rsidRDefault="00DA142F">
      <w:pPr>
        <w:jc w:val="both"/>
        <w:rPr>
          <w:rFonts w:ascii="Tahoma" w:eastAsia="Tahoma" w:hAnsi="Tahoma" w:cs="Tahoma"/>
          <w:sz w:val="20"/>
          <w:szCs w:val="20"/>
        </w:rPr>
      </w:pPr>
      <w:r>
        <w:rPr>
          <w:rFonts w:ascii="Tahoma" w:eastAsia="Tahoma" w:hAnsi="Tahoma" w:cs="Tahoma"/>
        </w:rPr>
        <w:t xml:space="preserve">– </w:t>
      </w:r>
      <w:r>
        <w:rPr>
          <w:rFonts w:ascii="Tahoma" w:eastAsia="Tahoma" w:hAnsi="Tahoma" w:cs="Tahoma"/>
          <w:sz w:val="20"/>
          <w:szCs w:val="20"/>
        </w:rPr>
        <w:t>che molti eventi sono a prenotazione;</w:t>
      </w:r>
    </w:p>
    <w:p w14:paraId="00000028" w14:textId="77777777" w:rsidR="00933B8A" w:rsidRDefault="00DA142F">
      <w:pPr>
        <w:jc w:val="both"/>
        <w:rPr>
          <w:rFonts w:ascii="Tahoma" w:eastAsia="Tahoma" w:hAnsi="Tahoma" w:cs="Tahoma"/>
          <w:sz w:val="20"/>
          <w:szCs w:val="20"/>
        </w:rPr>
      </w:pPr>
      <w:r>
        <w:rPr>
          <w:rFonts w:ascii="Tahoma" w:eastAsia="Tahoma" w:hAnsi="Tahoma" w:cs="Tahoma"/>
        </w:rPr>
        <w:lastRenderedPageBreak/>
        <w:t xml:space="preserve">– </w:t>
      </w:r>
      <w:r>
        <w:rPr>
          <w:rFonts w:ascii="Tahoma" w:eastAsia="Tahoma" w:hAnsi="Tahoma" w:cs="Tahoma"/>
          <w:sz w:val="20"/>
          <w:szCs w:val="20"/>
        </w:rPr>
        <w:t>che alcuni eventi sono a numero chiuso o su prenotazione e pertanto soggetti ad esaurimento posti;</w:t>
      </w:r>
    </w:p>
    <w:p w14:paraId="00000029" w14:textId="77777777" w:rsidR="00933B8A" w:rsidRDefault="00DA142F">
      <w:pPr>
        <w:jc w:val="both"/>
        <w:rPr>
          <w:rFonts w:ascii="Tahoma" w:eastAsia="Tahoma" w:hAnsi="Tahoma" w:cs="Tahoma"/>
          <w:sz w:val="20"/>
          <w:szCs w:val="20"/>
        </w:rPr>
      </w:pPr>
      <w:r>
        <w:rPr>
          <w:rFonts w:ascii="Tahoma" w:eastAsia="Tahoma" w:hAnsi="Tahoma" w:cs="Tahoma"/>
        </w:rPr>
        <w:t xml:space="preserve">– </w:t>
      </w:r>
      <w:r>
        <w:rPr>
          <w:rFonts w:ascii="Tahoma" w:eastAsia="Tahoma" w:hAnsi="Tahoma" w:cs="Tahoma"/>
          <w:sz w:val="20"/>
          <w:szCs w:val="20"/>
        </w:rPr>
        <w:t>che l’accesso alle aree del festival sarà regolamentato in funzione delle disposizioni ministeriali in vigore;</w:t>
      </w:r>
    </w:p>
    <w:p w14:paraId="0000002A" w14:textId="77777777" w:rsidR="00933B8A" w:rsidRDefault="00DA142F">
      <w:pPr>
        <w:jc w:val="both"/>
        <w:rPr>
          <w:rFonts w:ascii="Tahoma" w:eastAsia="Tahoma" w:hAnsi="Tahoma" w:cs="Tahoma"/>
          <w:color w:val="00000A"/>
          <w:sz w:val="20"/>
          <w:szCs w:val="20"/>
        </w:rPr>
      </w:pPr>
      <w:r>
        <w:rPr>
          <w:rFonts w:ascii="Tahoma" w:eastAsia="Tahoma" w:hAnsi="Tahoma" w:cs="Tahoma"/>
        </w:rPr>
        <w:t>–</w:t>
      </w:r>
      <w:r>
        <w:rPr>
          <w:rFonts w:ascii="Tahoma" w:eastAsia="Tahoma" w:hAnsi="Tahoma" w:cs="Tahoma"/>
          <w:color w:val="00000A"/>
          <w:sz w:val="20"/>
          <w:szCs w:val="20"/>
        </w:rPr>
        <w:t xml:space="preserve"> che in caso di pioggia il festival si tiene </w:t>
      </w:r>
      <w:r>
        <w:rPr>
          <w:rFonts w:ascii="Tahoma" w:eastAsia="Tahoma" w:hAnsi="Tahoma" w:cs="Tahoma"/>
          <w:sz w:val="20"/>
          <w:szCs w:val="20"/>
        </w:rPr>
        <w:t>regolarmente, in parte,</w:t>
      </w:r>
      <w:r>
        <w:rPr>
          <w:rFonts w:ascii="Tahoma" w:eastAsia="Tahoma" w:hAnsi="Tahoma" w:cs="Tahoma"/>
          <w:color w:val="00000A"/>
          <w:sz w:val="20"/>
          <w:szCs w:val="20"/>
        </w:rPr>
        <w:t xml:space="preserve"> in spazi al coperto;</w:t>
      </w:r>
    </w:p>
    <w:p w14:paraId="0000002B" w14:textId="77777777" w:rsidR="00933B8A" w:rsidRDefault="00DA142F">
      <w:pPr>
        <w:rPr>
          <w:rFonts w:ascii="Tahoma" w:eastAsia="Tahoma" w:hAnsi="Tahoma" w:cs="Tahoma"/>
        </w:rPr>
      </w:pPr>
      <w:r>
        <w:rPr>
          <w:rFonts w:ascii="Tahoma" w:eastAsia="Tahoma" w:hAnsi="Tahoma" w:cs="Tahoma"/>
        </w:rPr>
        <w:t xml:space="preserve">– </w:t>
      </w:r>
      <w:r>
        <w:rPr>
          <w:rFonts w:ascii="Tahoma" w:eastAsia="Tahoma" w:hAnsi="Tahoma" w:cs="Tahoma"/>
          <w:color w:val="00000A"/>
          <w:sz w:val="20"/>
          <w:szCs w:val="20"/>
        </w:rPr>
        <w:t>che il biglietto del festival è gratuito.</w:t>
      </w:r>
      <w:r>
        <w:rPr>
          <w:rFonts w:ascii="Tahoma" w:eastAsia="Tahoma" w:hAnsi="Tahoma" w:cs="Tahoma"/>
          <w:color w:val="00000A"/>
          <w:sz w:val="20"/>
          <w:szCs w:val="20"/>
        </w:rPr>
        <w:br/>
      </w:r>
    </w:p>
    <w:p w14:paraId="0000002C" w14:textId="77777777" w:rsidR="00933B8A" w:rsidRDefault="00DA142F">
      <w:pPr>
        <w:jc w:val="both"/>
        <w:rPr>
          <w:rFonts w:ascii="Tahoma" w:eastAsia="Tahoma" w:hAnsi="Tahoma" w:cs="Tahoma"/>
          <w:b/>
          <w:color w:val="00000A"/>
          <w:sz w:val="20"/>
          <w:szCs w:val="20"/>
        </w:rPr>
      </w:pPr>
      <w:r>
        <w:rPr>
          <w:rFonts w:ascii="Tahoma" w:eastAsia="Tahoma" w:hAnsi="Tahoma" w:cs="Tahoma"/>
          <w:b/>
          <w:color w:val="00000A"/>
          <w:sz w:val="20"/>
          <w:szCs w:val="20"/>
        </w:rPr>
        <w:t>Servizi:</w:t>
      </w:r>
    </w:p>
    <w:p w14:paraId="0000002D" w14:textId="77777777" w:rsidR="00933B8A" w:rsidRDefault="00DA142F">
      <w:pPr>
        <w:jc w:val="both"/>
        <w:rPr>
          <w:rFonts w:ascii="Tahoma" w:eastAsia="Tahoma" w:hAnsi="Tahoma" w:cs="Tahoma"/>
          <w:color w:val="00000A"/>
          <w:sz w:val="20"/>
          <w:szCs w:val="20"/>
        </w:rPr>
      </w:pPr>
      <w:r>
        <w:rPr>
          <w:rFonts w:ascii="Tahoma" w:eastAsia="Tahoma" w:hAnsi="Tahoma" w:cs="Tahoma"/>
          <w:color w:val="00000A"/>
          <w:sz w:val="20"/>
          <w:szCs w:val="20"/>
        </w:rPr>
        <w:t>Anche per questa edizione del Festival saranno garantito le postazioni nursery gestite da UNICEF e associazione Il Melograno.</w:t>
      </w:r>
    </w:p>
    <w:p w14:paraId="0000002E" w14:textId="77777777" w:rsidR="00933B8A" w:rsidRDefault="00933B8A">
      <w:pPr>
        <w:spacing w:line="240" w:lineRule="auto"/>
        <w:jc w:val="both"/>
        <w:rPr>
          <w:rFonts w:ascii="Tahoma" w:eastAsia="Tahoma" w:hAnsi="Tahoma" w:cs="Tahoma"/>
          <w:b/>
          <w:sz w:val="20"/>
          <w:szCs w:val="20"/>
        </w:rPr>
      </w:pPr>
    </w:p>
    <w:p w14:paraId="0000002F" w14:textId="77777777" w:rsidR="00933B8A" w:rsidRDefault="00DA142F">
      <w:pPr>
        <w:spacing w:line="240" w:lineRule="auto"/>
        <w:jc w:val="both"/>
        <w:rPr>
          <w:rFonts w:ascii="Tahoma" w:eastAsia="Tahoma" w:hAnsi="Tahoma" w:cs="Tahoma"/>
          <w:sz w:val="20"/>
          <w:szCs w:val="20"/>
        </w:rPr>
      </w:pPr>
      <w:r>
        <w:rPr>
          <w:rFonts w:ascii="Tahoma" w:eastAsia="Tahoma" w:hAnsi="Tahoma" w:cs="Tahoma"/>
          <w:b/>
          <w:sz w:val="20"/>
          <w:szCs w:val="20"/>
        </w:rPr>
        <w:t>Organizzatori:</w:t>
      </w:r>
    </w:p>
    <w:p w14:paraId="00000030" w14:textId="77777777" w:rsidR="00933B8A" w:rsidRDefault="00DA142F">
      <w:pPr>
        <w:spacing w:line="240" w:lineRule="auto"/>
        <w:jc w:val="both"/>
        <w:rPr>
          <w:rFonts w:ascii="Tahoma" w:eastAsia="Tahoma" w:hAnsi="Tahoma" w:cs="Tahoma"/>
          <w:color w:val="00000A"/>
          <w:sz w:val="20"/>
          <w:szCs w:val="20"/>
        </w:rPr>
      </w:pPr>
      <w:proofErr w:type="spellStart"/>
      <w:r>
        <w:rPr>
          <w:rFonts w:ascii="Tahoma" w:eastAsia="Tahoma" w:hAnsi="Tahoma" w:cs="Tahoma"/>
          <w:color w:val="00000A"/>
          <w:sz w:val="20"/>
          <w:szCs w:val="20"/>
        </w:rPr>
        <w:t>Tocati</w:t>
      </w:r>
      <w:proofErr w:type="spellEnd"/>
      <w:r>
        <w:rPr>
          <w:rFonts w:ascii="Tahoma" w:eastAsia="Tahoma" w:hAnsi="Tahoma" w:cs="Tahoma"/>
          <w:color w:val="00000A"/>
          <w:sz w:val="20"/>
          <w:szCs w:val="20"/>
        </w:rPr>
        <w:t>̀ è organizzato da Associazione Giochi Antichi (AGA), in collaborazione con Comune di Verona.</w:t>
      </w:r>
    </w:p>
    <w:p w14:paraId="00000031" w14:textId="77777777" w:rsidR="00933B8A" w:rsidRDefault="00DA142F">
      <w:pPr>
        <w:spacing w:line="240" w:lineRule="auto"/>
        <w:jc w:val="both"/>
        <w:rPr>
          <w:rFonts w:ascii="Tahoma" w:eastAsia="Tahoma" w:hAnsi="Tahoma" w:cs="Tahoma"/>
          <w:color w:val="00000A"/>
          <w:sz w:val="20"/>
          <w:szCs w:val="20"/>
        </w:rPr>
      </w:pPr>
      <w:r>
        <w:rPr>
          <w:rFonts w:ascii="Tahoma" w:eastAsia="Tahoma" w:hAnsi="Tahoma" w:cs="Tahoma"/>
          <w:color w:val="00000A"/>
          <w:sz w:val="20"/>
          <w:szCs w:val="20"/>
        </w:rPr>
        <w:t xml:space="preserve">L’Associazione Europea Giochi e Sport Tradizionali (AEJEST) è partner del festival, che ha il patrocinio del </w:t>
      </w:r>
      <w:proofErr w:type="spellStart"/>
      <w:r>
        <w:rPr>
          <w:rFonts w:ascii="Tahoma" w:eastAsia="Tahoma" w:hAnsi="Tahoma" w:cs="Tahoma"/>
          <w:color w:val="00000A"/>
          <w:sz w:val="20"/>
          <w:szCs w:val="20"/>
        </w:rPr>
        <w:t>MiC</w:t>
      </w:r>
      <w:proofErr w:type="spellEnd"/>
      <w:r>
        <w:rPr>
          <w:rFonts w:ascii="Tahoma" w:eastAsia="Tahoma" w:hAnsi="Tahoma" w:cs="Tahoma"/>
          <w:color w:val="00000A"/>
          <w:sz w:val="20"/>
          <w:szCs w:val="20"/>
        </w:rPr>
        <w:t>, dell’Unicef, del Touring Club Italiano, della Regione del Veneto, dell’</w:t>
      </w:r>
      <w:proofErr w:type="spellStart"/>
      <w:r>
        <w:rPr>
          <w:rFonts w:ascii="Tahoma" w:eastAsia="Tahoma" w:hAnsi="Tahoma" w:cs="Tahoma"/>
          <w:color w:val="00000A"/>
          <w:sz w:val="20"/>
          <w:szCs w:val="20"/>
        </w:rPr>
        <w:t>Universita</w:t>
      </w:r>
      <w:proofErr w:type="spellEnd"/>
      <w:r>
        <w:rPr>
          <w:rFonts w:ascii="Tahoma" w:eastAsia="Tahoma" w:hAnsi="Tahoma" w:cs="Tahoma"/>
          <w:color w:val="00000A"/>
          <w:sz w:val="20"/>
          <w:szCs w:val="20"/>
        </w:rPr>
        <w:t>̀ degli Studi di Verona.</w:t>
      </w:r>
    </w:p>
    <w:p w14:paraId="00000032" w14:textId="77777777" w:rsidR="00933B8A" w:rsidRDefault="00933B8A">
      <w:pPr>
        <w:spacing w:line="240" w:lineRule="auto"/>
        <w:jc w:val="both"/>
        <w:rPr>
          <w:rFonts w:ascii="Tahoma" w:eastAsia="Tahoma" w:hAnsi="Tahoma" w:cs="Tahoma"/>
          <w:color w:val="00000A"/>
          <w:sz w:val="20"/>
          <w:szCs w:val="20"/>
        </w:rPr>
      </w:pPr>
    </w:p>
    <w:p w14:paraId="00000033" w14:textId="77777777" w:rsidR="00933B8A" w:rsidRDefault="00DA142F">
      <w:pPr>
        <w:spacing w:line="240" w:lineRule="auto"/>
        <w:jc w:val="both"/>
        <w:rPr>
          <w:rFonts w:ascii="Tahoma" w:eastAsia="Tahoma" w:hAnsi="Tahoma" w:cs="Tahoma"/>
          <w:color w:val="00000A"/>
          <w:sz w:val="20"/>
          <w:szCs w:val="20"/>
        </w:rPr>
      </w:pPr>
      <w:r>
        <w:rPr>
          <w:rFonts w:ascii="Tahoma" w:eastAsia="Tahoma" w:hAnsi="Tahoma" w:cs="Tahoma"/>
          <w:b/>
          <w:color w:val="00000A"/>
          <w:sz w:val="20"/>
          <w:szCs w:val="20"/>
        </w:rPr>
        <w:t>Tra gli Sponsor</w:t>
      </w:r>
      <w:r>
        <w:rPr>
          <w:rFonts w:ascii="Tahoma" w:eastAsia="Tahoma" w:hAnsi="Tahoma" w:cs="Tahoma"/>
          <w:color w:val="00000A"/>
          <w:sz w:val="20"/>
          <w:szCs w:val="20"/>
        </w:rPr>
        <w:t xml:space="preserve">: </w:t>
      </w:r>
    </w:p>
    <w:p w14:paraId="00000034" w14:textId="77777777" w:rsidR="00933B8A" w:rsidRDefault="00DA142F">
      <w:pPr>
        <w:spacing w:line="240" w:lineRule="auto"/>
        <w:jc w:val="both"/>
        <w:rPr>
          <w:rFonts w:ascii="Tahoma" w:eastAsia="Tahoma" w:hAnsi="Tahoma" w:cs="Tahoma"/>
          <w:color w:val="00000A"/>
          <w:sz w:val="20"/>
          <w:szCs w:val="20"/>
        </w:rPr>
      </w:pPr>
      <w:r>
        <w:rPr>
          <w:rFonts w:ascii="Tahoma" w:eastAsia="Tahoma" w:hAnsi="Tahoma" w:cs="Tahoma"/>
          <w:color w:val="00000A"/>
          <w:sz w:val="20"/>
          <w:szCs w:val="20"/>
        </w:rPr>
        <w:t xml:space="preserve">Acque Veronesi, AGSM AIM, AMIA, Gruppo </w:t>
      </w:r>
      <w:proofErr w:type="spellStart"/>
      <w:r>
        <w:rPr>
          <w:rFonts w:ascii="Tahoma" w:eastAsia="Tahoma" w:hAnsi="Tahoma" w:cs="Tahoma"/>
          <w:color w:val="00000A"/>
          <w:sz w:val="20"/>
          <w:szCs w:val="20"/>
        </w:rPr>
        <w:t>Autotorino</w:t>
      </w:r>
      <w:proofErr w:type="spellEnd"/>
      <w:r>
        <w:rPr>
          <w:rFonts w:ascii="Tahoma" w:eastAsia="Tahoma" w:hAnsi="Tahoma" w:cs="Tahoma"/>
          <w:color w:val="00000A"/>
          <w:sz w:val="20"/>
          <w:szCs w:val="20"/>
        </w:rPr>
        <w:t xml:space="preserve">, Ente Fiera del Riso, </w:t>
      </w:r>
      <w:proofErr w:type="spellStart"/>
      <w:r>
        <w:rPr>
          <w:rFonts w:ascii="Tahoma" w:eastAsia="Tahoma" w:hAnsi="Tahoma" w:cs="Tahoma"/>
          <w:color w:val="00000A"/>
          <w:sz w:val="20"/>
          <w:szCs w:val="20"/>
        </w:rPr>
        <w:t>Hape</w:t>
      </w:r>
      <w:proofErr w:type="spellEnd"/>
      <w:r>
        <w:rPr>
          <w:rFonts w:ascii="Tahoma" w:eastAsia="Tahoma" w:hAnsi="Tahoma" w:cs="Tahoma"/>
          <w:color w:val="00000A"/>
          <w:sz w:val="20"/>
          <w:szCs w:val="20"/>
        </w:rPr>
        <w:t xml:space="preserve">, </w:t>
      </w:r>
      <w:proofErr w:type="spellStart"/>
      <w:r>
        <w:rPr>
          <w:rFonts w:ascii="Tahoma" w:eastAsia="Tahoma" w:hAnsi="Tahoma" w:cs="Tahoma"/>
          <w:color w:val="00000A"/>
          <w:sz w:val="20"/>
          <w:szCs w:val="20"/>
        </w:rPr>
        <w:t>NaturaSì</w:t>
      </w:r>
      <w:proofErr w:type="spellEnd"/>
      <w:r>
        <w:rPr>
          <w:rFonts w:ascii="Tahoma" w:eastAsia="Tahoma" w:hAnsi="Tahoma" w:cs="Tahoma"/>
          <w:color w:val="00000A"/>
          <w:sz w:val="20"/>
          <w:szCs w:val="20"/>
        </w:rPr>
        <w:t xml:space="preserve">, </w:t>
      </w:r>
      <w:proofErr w:type="spellStart"/>
      <w:r>
        <w:rPr>
          <w:rFonts w:ascii="Tahoma" w:eastAsia="Tahoma" w:hAnsi="Tahoma" w:cs="Tahoma"/>
          <w:color w:val="00000A"/>
          <w:sz w:val="20"/>
          <w:szCs w:val="20"/>
        </w:rPr>
        <w:t>Novamont</w:t>
      </w:r>
      <w:proofErr w:type="spellEnd"/>
      <w:r>
        <w:rPr>
          <w:rFonts w:ascii="Tahoma" w:eastAsia="Tahoma" w:hAnsi="Tahoma" w:cs="Tahoma"/>
          <w:color w:val="00000A"/>
          <w:sz w:val="20"/>
          <w:szCs w:val="20"/>
        </w:rPr>
        <w:t xml:space="preserve">, Olio Turri, Pantheon Verona Network e </w:t>
      </w:r>
      <w:proofErr w:type="spellStart"/>
      <w:r>
        <w:rPr>
          <w:rFonts w:ascii="Tahoma" w:eastAsia="Tahoma" w:hAnsi="Tahoma" w:cs="Tahoma"/>
          <w:color w:val="00000A"/>
          <w:sz w:val="20"/>
          <w:szCs w:val="20"/>
        </w:rPr>
        <w:t>Proludis</w:t>
      </w:r>
      <w:proofErr w:type="spellEnd"/>
      <w:r>
        <w:rPr>
          <w:rFonts w:ascii="Tahoma" w:eastAsia="Tahoma" w:hAnsi="Tahoma" w:cs="Tahoma"/>
          <w:color w:val="00000A"/>
          <w:sz w:val="20"/>
          <w:szCs w:val="20"/>
        </w:rPr>
        <w:t xml:space="preserve">. </w:t>
      </w:r>
    </w:p>
    <w:p w14:paraId="00000035" w14:textId="77777777" w:rsidR="00933B8A" w:rsidRDefault="00933B8A">
      <w:pPr>
        <w:jc w:val="both"/>
        <w:rPr>
          <w:rFonts w:ascii="Tahoma" w:eastAsia="Tahoma" w:hAnsi="Tahoma" w:cs="Tahoma"/>
        </w:rPr>
      </w:pPr>
    </w:p>
    <w:p w14:paraId="00000036" w14:textId="77777777" w:rsidR="00933B8A" w:rsidRDefault="00DA142F">
      <w:pPr>
        <w:jc w:val="both"/>
        <w:rPr>
          <w:rFonts w:ascii="Tahoma" w:eastAsia="Tahoma" w:hAnsi="Tahoma" w:cs="Tahoma"/>
          <w:b/>
          <w:sz w:val="20"/>
          <w:szCs w:val="20"/>
        </w:rPr>
      </w:pPr>
      <w:r>
        <w:rPr>
          <w:rFonts w:ascii="Tahoma" w:eastAsia="Tahoma" w:hAnsi="Tahoma" w:cs="Tahoma"/>
          <w:b/>
          <w:sz w:val="20"/>
          <w:szCs w:val="20"/>
        </w:rPr>
        <w:t>Informazioni sul Festival</w:t>
      </w:r>
    </w:p>
    <w:p w14:paraId="00000037" w14:textId="77777777" w:rsidR="00933B8A" w:rsidRDefault="00DA142F">
      <w:pPr>
        <w:jc w:val="both"/>
        <w:rPr>
          <w:rFonts w:ascii="Tahoma" w:eastAsia="Tahoma" w:hAnsi="Tahoma" w:cs="Tahoma"/>
          <w:sz w:val="20"/>
          <w:szCs w:val="20"/>
        </w:rPr>
      </w:pPr>
      <w:r>
        <w:rPr>
          <w:rFonts w:ascii="Tahoma" w:eastAsia="Tahoma" w:hAnsi="Tahoma" w:cs="Tahoma"/>
          <w:sz w:val="20"/>
          <w:szCs w:val="20"/>
        </w:rPr>
        <w:t xml:space="preserve">- Nato nel 2003, il Festival ha avuto subito successo. Dal 2006 viene dedicato ogni anno ad un diverso Paese che viene rappresentato da giochi, musiche, danze caratteristiche e specialità gastronomiche (2006 Spagna, 2007 Croazia, 2008 Scozia, 2009 Grecia, 2010 Svizzera, 2011 vari Paesi del mondo in occasione del congresso mondiale degli esperti di gioco ITSGA - International </w:t>
      </w:r>
      <w:proofErr w:type="spellStart"/>
      <w:r>
        <w:rPr>
          <w:rFonts w:ascii="Tahoma" w:eastAsia="Tahoma" w:hAnsi="Tahoma" w:cs="Tahoma"/>
          <w:sz w:val="20"/>
          <w:szCs w:val="20"/>
        </w:rPr>
        <w:t>Traditional</w:t>
      </w:r>
      <w:proofErr w:type="spellEnd"/>
      <w:r>
        <w:rPr>
          <w:rFonts w:ascii="Tahoma" w:eastAsia="Tahoma" w:hAnsi="Tahoma" w:cs="Tahoma"/>
          <w:sz w:val="20"/>
          <w:szCs w:val="20"/>
        </w:rPr>
        <w:t xml:space="preserve"> Sports and Games </w:t>
      </w:r>
      <w:proofErr w:type="spellStart"/>
      <w:r>
        <w:rPr>
          <w:rFonts w:ascii="Tahoma" w:eastAsia="Tahoma" w:hAnsi="Tahoma" w:cs="Tahoma"/>
          <w:sz w:val="20"/>
          <w:szCs w:val="20"/>
        </w:rPr>
        <w:t>Association</w:t>
      </w:r>
      <w:proofErr w:type="spellEnd"/>
      <w:r>
        <w:rPr>
          <w:rFonts w:ascii="Tahoma" w:eastAsia="Tahoma" w:hAnsi="Tahoma" w:cs="Tahoma"/>
          <w:sz w:val="20"/>
          <w:szCs w:val="20"/>
        </w:rPr>
        <w:t xml:space="preserve">, 2012 tutti i Paesi Ospiti in precedenza hanno inviato una rappresentanza per celebrare il decennale del Tocatì, 2013 Ungheria, 2014 Messico, 2015 Catalunya, 2016 Repubblica Popolare Cinese, 2017 vari paesi europei legati dal tema della lotta, 2018 La Francia del Sud, 2019 La Bretagna, 2020 Le </w:t>
      </w:r>
      <w:proofErr w:type="spellStart"/>
      <w:r>
        <w:rPr>
          <w:rFonts w:ascii="Tahoma" w:eastAsia="Tahoma" w:hAnsi="Tahoma" w:cs="Tahoma"/>
          <w:sz w:val="20"/>
          <w:szCs w:val="20"/>
        </w:rPr>
        <w:t>Italie</w:t>
      </w:r>
      <w:proofErr w:type="spellEnd"/>
      <w:r>
        <w:rPr>
          <w:rFonts w:ascii="Tahoma" w:eastAsia="Tahoma" w:hAnsi="Tahoma" w:cs="Tahoma"/>
          <w:sz w:val="20"/>
          <w:szCs w:val="20"/>
        </w:rPr>
        <w:t xml:space="preserve"> dei Borghi in gioco).</w:t>
      </w:r>
    </w:p>
    <w:p w14:paraId="00000038" w14:textId="77777777" w:rsidR="00933B8A" w:rsidRDefault="00DA142F">
      <w:pPr>
        <w:jc w:val="both"/>
        <w:rPr>
          <w:rFonts w:ascii="Tahoma" w:eastAsia="Tahoma" w:hAnsi="Tahoma" w:cs="Tahoma"/>
          <w:sz w:val="20"/>
          <w:szCs w:val="20"/>
        </w:rPr>
      </w:pPr>
      <w:r>
        <w:rPr>
          <w:rFonts w:ascii="Tahoma" w:eastAsia="Tahoma" w:hAnsi="Tahoma" w:cs="Tahoma"/>
          <w:sz w:val="20"/>
          <w:szCs w:val="20"/>
        </w:rPr>
        <w:t>- Il Festival è da sempre attento a sostenibilità e ambiente ed utilizza solo energia proveniente da fonti rinnovabili. Dal 2015 ha ottenuto ogni anno la certificazione internazionale ISO 20121 come evento sostenibile.</w:t>
      </w:r>
    </w:p>
    <w:p w14:paraId="00000039" w14:textId="77777777" w:rsidR="00933B8A" w:rsidRDefault="00933B8A">
      <w:pPr>
        <w:jc w:val="both"/>
        <w:rPr>
          <w:rFonts w:ascii="Tahoma" w:eastAsia="Tahoma" w:hAnsi="Tahoma" w:cs="Tahoma"/>
        </w:rPr>
      </w:pPr>
    </w:p>
    <w:p w14:paraId="0000003A" w14:textId="77777777" w:rsidR="00933B8A" w:rsidRDefault="00DA142F">
      <w:pPr>
        <w:jc w:val="both"/>
        <w:rPr>
          <w:rFonts w:ascii="Tahoma" w:eastAsia="Tahoma" w:hAnsi="Tahoma" w:cs="Tahoma"/>
          <w:b/>
          <w:color w:val="00000A"/>
          <w:sz w:val="20"/>
          <w:szCs w:val="20"/>
        </w:rPr>
      </w:pPr>
      <w:r>
        <w:rPr>
          <w:rFonts w:ascii="Tahoma" w:eastAsia="Tahoma" w:hAnsi="Tahoma" w:cs="Tahoma"/>
          <w:b/>
          <w:color w:val="00000A"/>
          <w:sz w:val="20"/>
          <w:szCs w:val="20"/>
        </w:rPr>
        <w:t>Per informazioni</w:t>
      </w:r>
    </w:p>
    <w:p w14:paraId="0000003B" w14:textId="77777777" w:rsidR="00933B8A" w:rsidRDefault="00DA142F">
      <w:pPr>
        <w:jc w:val="both"/>
        <w:rPr>
          <w:rFonts w:ascii="Tahoma" w:eastAsia="Tahoma" w:hAnsi="Tahoma" w:cs="Tahoma"/>
          <w:i/>
          <w:color w:val="00000A"/>
          <w:sz w:val="20"/>
          <w:szCs w:val="20"/>
        </w:rPr>
      </w:pPr>
      <w:r>
        <w:rPr>
          <w:rFonts w:ascii="Tahoma" w:eastAsia="Tahoma" w:hAnsi="Tahoma" w:cs="Tahoma"/>
          <w:i/>
          <w:color w:val="00000A"/>
          <w:sz w:val="20"/>
          <w:szCs w:val="20"/>
        </w:rPr>
        <w:t>Segreteria del Festival e Associazione Giochi Antichi</w:t>
      </w:r>
    </w:p>
    <w:p w14:paraId="0000003C" w14:textId="77777777" w:rsidR="00933B8A" w:rsidRPr="00771F31" w:rsidRDefault="00DA142F">
      <w:pPr>
        <w:jc w:val="both"/>
        <w:rPr>
          <w:rFonts w:ascii="Tahoma" w:eastAsia="Tahoma" w:hAnsi="Tahoma" w:cs="Tahoma"/>
          <w:color w:val="00000A"/>
          <w:sz w:val="20"/>
          <w:szCs w:val="20"/>
          <w:lang w:val="en-GB"/>
        </w:rPr>
      </w:pPr>
      <w:r w:rsidRPr="00771F31">
        <w:rPr>
          <w:rFonts w:ascii="Tahoma" w:eastAsia="Tahoma" w:hAnsi="Tahoma" w:cs="Tahoma"/>
          <w:color w:val="00000A"/>
          <w:sz w:val="20"/>
          <w:szCs w:val="20"/>
          <w:lang w:val="en-GB"/>
        </w:rPr>
        <w:t>cell. 342 7842761</w:t>
      </w:r>
    </w:p>
    <w:p w14:paraId="0000003D" w14:textId="77777777" w:rsidR="00933B8A" w:rsidRPr="00771F31" w:rsidRDefault="008274BB">
      <w:pPr>
        <w:jc w:val="both"/>
        <w:rPr>
          <w:rFonts w:ascii="Tahoma" w:eastAsia="Tahoma" w:hAnsi="Tahoma" w:cs="Tahoma"/>
          <w:color w:val="0000FF"/>
          <w:sz w:val="20"/>
          <w:szCs w:val="20"/>
          <w:u w:val="single"/>
          <w:lang w:val="en-GB"/>
        </w:rPr>
      </w:pPr>
      <w:hyperlink r:id="rId5">
        <w:r w:rsidR="00DA142F" w:rsidRPr="00771F31">
          <w:rPr>
            <w:rFonts w:ascii="Tahoma" w:eastAsia="Tahoma" w:hAnsi="Tahoma" w:cs="Tahoma"/>
            <w:color w:val="0000FF"/>
            <w:sz w:val="20"/>
            <w:szCs w:val="20"/>
            <w:u w:val="single"/>
            <w:lang w:val="en-GB"/>
          </w:rPr>
          <w:t>www.tocati.it</w:t>
        </w:r>
      </w:hyperlink>
      <w:r w:rsidR="00DA142F" w:rsidRPr="00771F31">
        <w:rPr>
          <w:rFonts w:ascii="Tahoma" w:eastAsia="Tahoma" w:hAnsi="Tahoma" w:cs="Tahoma"/>
          <w:sz w:val="20"/>
          <w:szCs w:val="20"/>
          <w:lang w:val="en-GB"/>
        </w:rPr>
        <w:t xml:space="preserve"> </w:t>
      </w:r>
      <w:r w:rsidR="00DA142F" w:rsidRPr="00771F31">
        <w:rPr>
          <w:rFonts w:ascii="Tahoma" w:eastAsia="Tahoma" w:hAnsi="Tahoma" w:cs="Tahoma"/>
          <w:color w:val="00000A"/>
          <w:sz w:val="20"/>
          <w:szCs w:val="20"/>
          <w:lang w:val="en-GB"/>
        </w:rPr>
        <w:t xml:space="preserve">- </w:t>
      </w:r>
      <w:r w:rsidR="00DA142F" w:rsidRPr="00771F31">
        <w:rPr>
          <w:rFonts w:ascii="Tahoma" w:eastAsia="Tahoma" w:hAnsi="Tahoma" w:cs="Tahoma"/>
          <w:color w:val="0000FF"/>
          <w:sz w:val="20"/>
          <w:szCs w:val="20"/>
          <w:u w:val="single"/>
          <w:lang w:val="en-GB"/>
        </w:rPr>
        <w:t>info@tocati.it</w:t>
      </w:r>
    </w:p>
    <w:p w14:paraId="0000003E" w14:textId="77777777" w:rsidR="00933B8A" w:rsidRPr="00771F31" w:rsidRDefault="008274BB">
      <w:pPr>
        <w:jc w:val="both"/>
        <w:rPr>
          <w:rFonts w:ascii="Tahoma" w:eastAsia="Tahoma" w:hAnsi="Tahoma" w:cs="Tahoma"/>
          <w:color w:val="0000FF"/>
          <w:sz w:val="20"/>
          <w:szCs w:val="20"/>
          <w:u w:val="single"/>
          <w:lang w:val="en-GB"/>
        </w:rPr>
      </w:pPr>
      <w:hyperlink r:id="rId6">
        <w:r w:rsidR="00DA142F" w:rsidRPr="00771F31">
          <w:rPr>
            <w:rFonts w:ascii="Tahoma" w:eastAsia="Tahoma" w:hAnsi="Tahoma" w:cs="Tahoma"/>
            <w:color w:val="0000FF"/>
            <w:sz w:val="20"/>
            <w:szCs w:val="20"/>
            <w:u w:val="single"/>
            <w:lang w:val="en-GB"/>
          </w:rPr>
          <w:t>www.associazionegiochiantichi.it</w:t>
        </w:r>
      </w:hyperlink>
      <w:r w:rsidR="00DA142F" w:rsidRPr="00771F31">
        <w:rPr>
          <w:rFonts w:ascii="Tahoma" w:eastAsia="Tahoma" w:hAnsi="Tahoma" w:cs="Tahoma"/>
          <w:sz w:val="20"/>
          <w:szCs w:val="20"/>
          <w:lang w:val="en-GB"/>
        </w:rPr>
        <w:t xml:space="preserve"> </w:t>
      </w:r>
      <w:r w:rsidR="00DA142F" w:rsidRPr="00771F31">
        <w:rPr>
          <w:rFonts w:ascii="Tahoma" w:eastAsia="Tahoma" w:hAnsi="Tahoma" w:cs="Tahoma"/>
          <w:color w:val="00000A"/>
          <w:sz w:val="20"/>
          <w:szCs w:val="20"/>
          <w:lang w:val="en-GB"/>
        </w:rPr>
        <w:t xml:space="preserve">- </w:t>
      </w:r>
      <w:r w:rsidR="00DA142F" w:rsidRPr="00771F31">
        <w:rPr>
          <w:rFonts w:ascii="Tahoma" w:eastAsia="Tahoma" w:hAnsi="Tahoma" w:cs="Tahoma"/>
          <w:color w:val="0000FF"/>
          <w:sz w:val="20"/>
          <w:szCs w:val="20"/>
          <w:u w:val="single"/>
          <w:lang w:val="en-GB"/>
        </w:rPr>
        <w:t>info@associazionegiochiantichi.it</w:t>
      </w:r>
    </w:p>
    <w:p w14:paraId="0000003F" w14:textId="77777777" w:rsidR="00933B8A" w:rsidRPr="00771F31" w:rsidRDefault="00933B8A">
      <w:pPr>
        <w:jc w:val="both"/>
        <w:rPr>
          <w:rFonts w:ascii="Tahoma" w:eastAsia="Tahoma" w:hAnsi="Tahoma" w:cs="Tahoma"/>
          <w:sz w:val="20"/>
          <w:szCs w:val="20"/>
          <w:lang w:val="en-GB"/>
        </w:rPr>
      </w:pPr>
    </w:p>
    <w:p w14:paraId="00000040" w14:textId="77777777" w:rsidR="00933B8A" w:rsidRDefault="00DA142F">
      <w:pPr>
        <w:jc w:val="both"/>
        <w:rPr>
          <w:rFonts w:ascii="Tahoma" w:eastAsia="Tahoma" w:hAnsi="Tahoma" w:cs="Tahoma"/>
          <w:i/>
          <w:color w:val="00000A"/>
          <w:sz w:val="20"/>
          <w:szCs w:val="20"/>
        </w:rPr>
      </w:pPr>
      <w:r>
        <w:rPr>
          <w:rFonts w:ascii="Tahoma" w:eastAsia="Tahoma" w:hAnsi="Tahoma" w:cs="Tahoma"/>
          <w:i/>
          <w:color w:val="00000A"/>
          <w:sz w:val="20"/>
          <w:szCs w:val="20"/>
        </w:rPr>
        <w:t xml:space="preserve">Area Comunicazione </w:t>
      </w:r>
      <w:proofErr w:type="spellStart"/>
      <w:r>
        <w:rPr>
          <w:rFonts w:ascii="Tahoma" w:eastAsia="Tahoma" w:hAnsi="Tahoma" w:cs="Tahoma"/>
          <w:i/>
          <w:color w:val="00000A"/>
          <w:sz w:val="20"/>
          <w:szCs w:val="20"/>
        </w:rPr>
        <w:t>Tocati</w:t>
      </w:r>
      <w:proofErr w:type="spellEnd"/>
      <w:r>
        <w:rPr>
          <w:rFonts w:ascii="Tahoma" w:eastAsia="Tahoma" w:hAnsi="Tahoma" w:cs="Tahoma"/>
          <w:i/>
          <w:color w:val="00000A"/>
          <w:sz w:val="20"/>
          <w:szCs w:val="20"/>
        </w:rPr>
        <w:t>̀ e Associazione Giochi Antichi</w:t>
      </w:r>
    </w:p>
    <w:p w14:paraId="00000041" w14:textId="77777777" w:rsidR="00933B8A" w:rsidRPr="00771F31" w:rsidRDefault="00DA142F">
      <w:pPr>
        <w:jc w:val="both"/>
        <w:rPr>
          <w:rFonts w:ascii="Tahoma" w:eastAsia="Tahoma" w:hAnsi="Tahoma" w:cs="Tahoma"/>
          <w:color w:val="00000A"/>
          <w:sz w:val="20"/>
          <w:szCs w:val="20"/>
          <w:lang w:val="en-GB"/>
        </w:rPr>
      </w:pPr>
      <w:r w:rsidRPr="00771F31">
        <w:rPr>
          <w:rFonts w:ascii="Tahoma" w:eastAsia="Tahoma" w:hAnsi="Tahoma" w:cs="Tahoma"/>
          <w:color w:val="00000A"/>
          <w:sz w:val="20"/>
          <w:szCs w:val="20"/>
          <w:lang w:val="en-GB"/>
        </w:rPr>
        <w:t>cell. 344 0472139</w:t>
      </w:r>
    </w:p>
    <w:p w14:paraId="00000042" w14:textId="77777777" w:rsidR="00933B8A" w:rsidRPr="00771F31" w:rsidRDefault="00DA142F">
      <w:pPr>
        <w:jc w:val="both"/>
        <w:rPr>
          <w:rFonts w:ascii="Tahoma" w:eastAsia="Tahoma" w:hAnsi="Tahoma" w:cs="Tahoma"/>
          <w:color w:val="0000FF"/>
          <w:sz w:val="20"/>
          <w:szCs w:val="20"/>
          <w:u w:val="single"/>
          <w:lang w:val="en-GB"/>
        </w:rPr>
      </w:pPr>
      <w:r w:rsidRPr="00771F31">
        <w:rPr>
          <w:rFonts w:ascii="Tahoma" w:eastAsia="Tahoma" w:hAnsi="Tahoma" w:cs="Tahoma"/>
          <w:color w:val="0000FF"/>
          <w:sz w:val="20"/>
          <w:szCs w:val="20"/>
          <w:u w:val="single"/>
          <w:lang w:val="en-GB"/>
        </w:rPr>
        <w:t>comunicazione@tocati.it</w:t>
      </w:r>
      <w:r w:rsidRPr="00771F31">
        <w:rPr>
          <w:rFonts w:ascii="Tahoma" w:eastAsia="Tahoma" w:hAnsi="Tahoma" w:cs="Tahoma"/>
          <w:color w:val="00000A"/>
          <w:sz w:val="20"/>
          <w:szCs w:val="20"/>
          <w:lang w:val="en-GB"/>
        </w:rPr>
        <w:t xml:space="preserve"> - </w:t>
      </w:r>
      <w:r w:rsidRPr="00771F31">
        <w:rPr>
          <w:rFonts w:ascii="Tahoma" w:eastAsia="Tahoma" w:hAnsi="Tahoma" w:cs="Tahoma"/>
          <w:color w:val="0000FF"/>
          <w:sz w:val="20"/>
          <w:szCs w:val="20"/>
          <w:u w:val="single"/>
          <w:lang w:val="en-GB"/>
        </w:rPr>
        <w:t>comunicazione@associazionegiochiantichi.it</w:t>
      </w:r>
    </w:p>
    <w:p w14:paraId="00000043" w14:textId="77777777" w:rsidR="00933B8A" w:rsidRPr="00771F31" w:rsidRDefault="00933B8A">
      <w:pPr>
        <w:jc w:val="both"/>
        <w:rPr>
          <w:rFonts w:ascii="Tahoma" w:eastAsia="Tahoma" w:hAnsi="Tahoma" w:cs="Tahoma"/>
          <w:sz w:val="20"/>
          <w:szCs w:val="20"/>
          <w:lang w:val="en-GB"/>
        </w:rPr>
      </w:pPr>
    </w:p>
    <w:p w14:paraId="00000044" w14:textId="77777777" w:rsidR="00933B8A" w:rsidRDefault="00DA142F">
      <w:pPr>
        <w:jc w:val="both"/>
        <w:rPr>
          <w:rFonts w:ascii="Tahoma" w:eastAsia="Tahoma" w:hAnsi="Tahoma" w:cs="Tahoma"/>
          <w:b/>
          <w:color w:val="00000A"/>
          <w:sz w:val="20"/>
          <w:szCs w:val="20"/>
        </w:rPr>
      </w:pPr>
      <w:r>
        <w:rPr>
          <w:rFonts w:ascii="Tahoma" w:eastAsia="Tahoma" w:hAnsi="Tahoma" w:cs="Tahoma"/>
          <w:b/>
          <w:color w:val="00000A"/>
          <w:sz w:val="20"/>
          <w:szCs w:val="20"/>
        </w:rPr>
        <w:t>Ufficio Stampa del Festival</w:t>
      </w:r>
    </w:p>
    <w:p w14:paraId="00000045" w14:textId="77777777" w:rsidR="00933B8A" w:rsidRDefault="00DA142F">
      <w:pPr>
        <w:jc w:val="both"/>
        <w:rPr>
          <w:rFonts w:ascii="Tahoma" w:eastAsia="Tahoma" w:hAnsi="Tahoma" w:cs="Tahoma"/>
          <w:color w:val="00000A"/>
          <w:sz w:val="20"/>
          <w:szCs w:val="20"/>
        </w:rPr>
      </w:pPr>
      <w:proofErr w:type="spellStart"/>
      <w:r>
        <w:rPr>
          <w:rFonts w:ascii="Tahoma" w:eastAsia="Tahoma" w:hAnsi="Tahoma" w:cs="Tahoma"/>
          <w:color w:val="00000A"/>
          <w:sz w:val="20"/>
          <w:szCs w:val="20"/>
        </w:rPr>
        <w:t>Spaini</w:t>
      </w:r>
      <w:proofErr w:type="spellEnd"/>
      <w:r>
        <w:rPr>
          <w:rFonts w:ascii="Tahoma" w:eastAsia="Tahoma" w:hAnsi="Tahoma" w:cs="Tahoma"/>
          <w:color w:val="00000A"/>
          <w:sz w:val="20"/>
          <w:szCs w:val="20"/>
        </w:rPr>
        <w:t xml:space="preserve"> &amp; </w:t>
      </w:r>
      <w:proofErr w:type="spellStart"/>
      <w:r>
        <w:rPr>
          <w:rFonts w:ascii="Tahoma" w:eastAsia="Tahoma" w:hAnsi="Tahoma" w:cs="Tahoma"/>
          <w:color w:val="00000A"/>
          <w:sz w:val="20"/>
          <w:szCs w:val="20"/>
        </w:rPr>
        <w:t>Partners</w:t>
      </w:r>
      <w:proofErr w:type="spellEnd"/>
    </w:p>
    <w:p w14:paraId="00000046" w14:textId="77777777" w:rsidR="00933B8A" w:rsidRDefault="008274BB">
      <w:pPr>
        <w:jc w:val="both"/>
        <w:rPr>
          <w:rFonts w:ascii="Tahoma" w:eastAsia="Tahoma" w:hAnsi="Tahoma" w:cs="Tahoma"/>
          <w:sz w:val="20"/>
          <w:szCs w:val="20"/>
          <w:u w:val="single"/>
        </w:rPr>
      </w:pPr>
      <w:hyperlink r:id="rId7">
        <w:r w:rsidR="00DA142F">
          <w:rPr>
            <w:rFonts w:ascii="Tahoma" w:eastAsia="Tahoma" w:hAnsi="Tahoma" w:cs="Tahoma"/>
            <w:color w:val="0000FF"/>
            <w:sz w:val="20"/>
            <w:szCs w:val="20"/>
            <w:u w:val="single"/>
          </w:rPr>
          <w:t>www.spaini.it</w:t>
        </w:r>
      </w:hyperlink>
    </w:p>
    <w:p w14:paraId="00000047" w14:textId="77777777" w:rsidR="00933B8A" w:rsidRDefault="008274BB">
      <w:pPr>
        <w:jc w:val="both"/>
        <w:rPr>
          <w:rFonts w:ascii="Tahoma" w:eastAsia="Tahoma" w:hAnsi="Tahoma" w:cs="Tahoma"/>
          <w:color w:val="00000A"/>
          <w:sz w:val="20"/>
          <w:szCs w:val="20"/>
        </w:rPr>
      </w:pPr>
      <w:hyperlink r:id="rId8">
        <w:r w:rsidR="00DA142F">
          <w:rPr>
            <w:rFonts w:ascii="Tahoma" w:eastAsia="Tahoma" w:hAnsi="Tahoma" w:cs="Tahoma"/>
            <w:color w:val="0000FF"/>
            <w:sz w:val="20"/>
            <w:szCs w:val="20"/>
            <w:u w:val="single"/>
          </w:rPr>
          <w:t>tommaso.spaini@spaini.it</w:t>
        </w:r>
      </w:hyperlink>
      <w:r w:rsidR="00DA142F">
        <w:rPr>
          <w:rFonts w:ascii="Tahoma" w:eastAsia="Tahoma" w:hAnsi="Tahoma" w:cs="Tahoma"/>
          <w:color w:val="00000A"/>
          <w:sz w:val="20"/>
          <w:szCs w:val="20"/>
        </w:rPr>
        <w:t xml:space="preserve"> T. 3400510215</w:t>
      </w:r>
    </w:p>
    <w:p w14:paraId="00000048" w14:textId="77777777" w:rsidR="00933B8A" w:rsidRDefault="008274BB">
      <w:pPr>
        <w:jc w:val="both"/>
        <w:rPr>
          <w:rFonts w:ascii="Tahoma" w:eastAsia="Tahoma" w:hAnsi="Tahoma" w:cs="Tahoma"/>
          <w:color w:val="0000FF"/>
          <w:sz w:val="20"/>
          <w:szCs w:val="20"/>
          <w:u w:val="single"/>
        </w:rPr>
      </w:pPr>
      <w:hyperlink r:id="rId9">
        <w:r w:rsidR="00DA142F">
          <w:rPr>
            <w:rFonts w:ascii="Tahoma" w:eastAsia="Tahoma" w:hAnsi="Tahoma" w:cs="Tahoma"/>
            <w:color w:val="0000FF"/>
            <w:sz w:val="20"/>
            <w:szCs w:val="20"/>
            <w:u w:val="single"/>
          </w:rPr>
          <w:t>guido.spaini@spaini.it</w:t>
        </w:r>
      </w:hyperlink>
      <w:r w:rsidR="00DA142F">
        <w:rPr>
          <w:rFonts w:ascii="Tahoma" w:eastAsia="Tahoma" w:hAnsi="Tahoma" w:cs="Tahoma"/>
          <w:color w:val="00000A"/>
          <w:sz w:val="20"/>
          <w:szCs w:val="20"/>
        </w:rPr>
        <w:t xml:space="preserve"> </w:t>
      </w:r>
      <w:r w:rsidR="00DA142F">
        <w:rPr>
          <w:rFonts w:ascii="Tahoma" w:eastAsia="Tahoma" w:hAnsi="Tahoma" w:cs="Tahoma"/>
          <w:color w:val="00000A"/>
          <w:sz w:val="20"/>
          <w:szCs w:val="20"/>
        </w:rPr>
        <w:tab/>
        <w:t xml:space="preserve">T. 3498765866 </w:t>
      </w:r>
    </w:p>
    <w:p w14:paraId="00000049" w14:textId="77777777" w:rsidR="00933B8A" w:rsidRDefault="00933B8A"/>
    <w:sectPr w:rsidR="00933B8A">
      <w:pgSz w:w="11909" w:h="16834"/>
      <w:pgMar w:top="1440" w:right="1440" w:bottom="1440"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B8A"/>
    <w:rsid w:val="00543565"/>
    <w:rsid w:val="0064375F"/>
    <w:rsid w:val="00771F31"/>
    <w:rsid w:val="008274BB"/>
    <w:rsid w:val="00914796"/>
    <w:rsid w:val="00933B8A"/>
    <w:rsid w:val="00AC4377"/>
    <w:rsid w:val="00CE4C5E"/>
    <w:rsid w:val="00DA142F"/>
    <w:rsid w:val="00DF4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EDA2"/>
  <w15:docId w15:val="{BED34C03-3130-4E04-8D3D-57C213E5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character" w:styleId="Collegamentoipertestuale">
    <w:name w:val="Hyperlink"/>
    <w:basedOn w:val="Carpredefinitoparagrafo"/>
    <w:uiPriority w:val="99"/>
    <w:unhideWhenUsed/>
    <w:rsid w:val="002110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maso.spaini@spaini.it" TargetMode="External"/><Relationship Id="rId3" Type="http://schemas.openxmlformats.org/officeDocument/2006/relationships/settings" Target="settings.xml"/><Relationship Id="rId7" Type="http://schemas.openxmlformats.org/officeDocument/2006/relationships/hyperlink" Target="http://www.spaini.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uido.spaini@spain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9MQdSTgdxpsZlvb4fWwQkrdPw==">AMUW2mVpyb+HOW5BpNrGw2yU1ZSgPOAhESqPUvBfIV282wxgP9glpiOr5Q0VtxbjjOeno0xPkEFS7QrEjnt2BJ/oNSZVTYv+jPGk7/mnVzPyC+K+VzbJC5GkMA0Ew/WDcAWidil9N5XxeQsNlXtGW/IIrXv0G27KNhd/dYOEzIL9cVESiq0tXNMcmV8idu+fG8HWPid5EhvD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2322</Words>
  <Characters>13242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Riva</cp:lastModifiedBy>
  <cp:revision>6</cp:revision>
  <dcterms:created xsi:type="dcterms:W3CDTF">2021-08-26T15:00:00Z</dcterms:created>
  <dcterms:modified xsi:type="dcterms:W3CDTF">2021-08-26T15:39:00Z</dcterms:modified>
</cp:coreProperties>
</file>